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DBCF" w14:textId="77777777" w:rsidR="006C771E" w:rsidRPr="00D1724C" w:rsidRDefault="006C771E">
      <w:pPr>
        <w:rPr>
          <w:rFonts w:ascii="DINPro-Light" w:hAnsi="DINPro-Light"/>
          <w:sz w:val="22"/>
          <w:szCs w:val="22"/>
        </w:rPr>
      </w:pPr>
    </w:p>
    <w:p w14:paraId="6B7A74EE" w14:textId="77777777" w:rsidR="006C771E" w:rsidRPr="00D1724C" w:rsidRDefault="006C771E">
      <w:pPr>
        <w:rPr>
          <w:rFonts w:ascii="Arial" w:hAnsi="Arial" w:cs="Arial"/>
        </w:rPr>
      </w:pPr>
    </w:p>
    <w:tbl>
      <w:tblPr>
        <w:tblpPr w:vertAnchor="page" w:horzAnchor="page" w:tblpX="10734" w:tblpY="2915"/>
        <w:tblW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852EC3" w:rsidRPr="00D1724C" w14:paraId="6F39C430" w14:textId="77777777" w:rsidTr="00D1724C">
        <w:trPr>
          <w:trHeight w:val="344"/>
        </w:trPr>
        <w:tc>
          <w:tcPr>
            <w:tcW w:w="20" w:type="dxa"/>
            <w:vAlign w:val="bottom"/>
          </w:tcPr>
          <w:p w14:paraId="53E4BB68" w14:textId="77777777" w:rsidR="006C771E" w:rsidRPr="00D1724C" w:rsidRDefault="006C771E" w:rsidP="00D1724C">
            <w:pPr>
              <w:tabs>
                <w:tab w:val="left" w:pos="7825"/>
              </w:tabs>
              <w:rPr>
                <w:rFonts w:ascii="Arial" w:hAnsi="Arial" w:cs="Arial"/>
              </w:rPr>
            </w:pPr>
          </w:p>
          <w:p w14:paraId="08F662D2" w14:textId="77777777" w:rsidR="00852EC3" w:rsidRPr="00D1724C" w:rsidRDefault="00852EC3" w:rsidP="00D1724C">
            <w:pPr>
              <w:tabs>
                <w:tab w:val="left" w:pos="7825"/>
              </w:tabs>
              <w:rPr>
                <w:rFonts w:ascii="Arial" w:hAnsi="Arial" w:cs="Arial"/>
              </w:rPr>
            </w:pPr>
          </w:p>
        </w:tc>
      </w:tr>
      <w:tr w:rsidR="00852EC3" w:rsidRPr="00D1724C" w14:paraId="26A7D823" w14:textId="77777777" w:rsidTr="00D1724C">
        <w:trPr>
          <w:trHeight w:val="329"/>
        </w:trPr>
        <w:tc>
          <w:tcPr>
            <w:tcW w:w="20" w:type="dxa"/>
            <w:vAlign w:val="bottom"/>
          </w:tcPr>
          <w:p w14:paraId="16286498" w14:textId="77777777" w:rsidR="00852EC3" w:rsidRPr="00D1724C" w:rsidRDefault="00852EC3" w:rsidP="00D1724C">
            <w:pPr>
              <w:tabs>
                <w:tab w:val="left" w:pos="7825"/>
              </w:tabs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0AA55EDC" w14:textId="77777777" w:rsidTr="00D1724C">
        <w:trPr>
          <w:trHeight w:val="428"/>
        </w:trPr>
        <w:tc>
          <w:tcPr>
            <w:tcW w:w="20" w:type="dxa"/>
            <w:vAlign w:val="center"/>
          </w:tcPr>
          <w:p w14:paraId="101B840B" w14:textId="77777777" w:rsidR="00852EC3" w:rsidRPr="00D1724C" w:rsidRDefault="00852EC3" w:rsidP="00D1724C">
            <w:pPr>
              <w:tabs>
                <w:tab w:val="left" w:pos="7825"/>
              </w:tabs>
              <w:ind w:left="1560"/>
              <w:rPr>
                <w:rFonts w:ascii="Arial" w:hAnsi="Arial" w:cs="Arial"/>
                <w:lang w:val="en-GB"/>
              </w:rPr>
            </w:pPr>
          </w:p>
        </w:tc>
      </w:tr>
      <w:tr w:rsidR="00D1724C" w:rsidRPr="00D1724C" w14:paraId="55E7AC83" w14:textId="77777777" w:rsidTr="00D1724C">
        <w:trPr>
          <w:trHeight w:val="428"/>
        </w:trPr>
        <w:tc>
          <w:tcPr>
            <w:tcW w:w="20" w:type="dxa"/>
            <w:vAlign w:val="center"/>
          </w:tcPr>
          <w:p w14:paraId="0534CEA1" w14:textId="77777777" w:rsidR="00D1724C" w:rsidRPr="00D1724C" w:rsidRDefault="00D1724C" w:rsidP="00D1724C">
            <w:pPr>
              <w:tabs>
                <w:tab w:val="left" w:pos="7825"/>
              </w:tabs>
              <w:rPr>
                <w:rFonts w:ascii="Arial" w:hAnsi="Arial" w:cs="Arial"/>
                <w:lang w:val="en-GB"/>
              </w:rPr>
            </w:pPr>
          </w:p>
        </w:tc>
      </w:tr>
      <w:tr w:rsidR="00D1724C" w:rsidRPr="00D1724C" w14:paraId="18D76B18" w14:textId="77777777" w:rsidTr="00D1724C">
        <w:trPr>
          <w:trHeight w:val="428"/>
        </w:trPr>
        <w:tc>
          <w:tcPr>
            <w:tcW w:w="20" w:type="dxa"/>
            <w:vAlign w:val="center"/>
          </w:tcPr>
          <w:p w14:paraId="33D1F602" w14:textId="77777777" w:rsidR="00D1724C" w:rsidRPr="00D1724C" w:rsidRDefault="00D1724C" w:rsidP="00D1724C">
            <w:pPr>
              <w:tabs>
                <w:tab w:val="left" w:pos="7825"/>
              </w:tabs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3B950CE6" w14:textId="77777777" w:rsidTr="00D1724C">
        <w:trPr>
          <w:trHeight w:val="232"/>
        </w:trPr>
        <w:tc>
          <w:tcPr>
            <w:tcW w:w="20" w:type="dxa"/>
            <w:vAlign w:val="center"/>
          </w:tcPr>
          <w:p w14:paraId="1B342C52" w14:textId="77777777" w:rsidR="00852EC3" w:rsidRPr="00D1724C" w:rsidRDefault="00852EC3" w:rsidP="00D1724C">
            <w:pPr>
              <w:tabs>
                <w:tab w:val="left" w:pos="7825"/>
              </w:tabs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439FD69E" w14:textId="77777777" w:rsidTr="00D1724C">
        <w:trPr>
          <w:trHeight w:val="302"/>
        </w:trPr>
        <w:tc>
          <w:tcPr>
            <w:tcW w:w="20" w:type="dxa"/>
            <w:vAlign w:val="bottom"/>
          </w:tcPr>
          <w:p w14:paraId="601C957D" w14:textId="77777777" w:rsidR="005D44E0" w:rsidRPr="00D1724C" w:rsidRDefault="005D44E0" w:rsidP="00D1724C">
            <w:pPr>
              <w:tabs>
                <w:tab w:val="left" w:pos="7825"/>
              </w:tabs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285A95E4" w14:textId="77777777" w:rsidTr="00D1724C">
        <w:trPr>
          <w:trHeight w:val="302"/>
        </w:trPr>
        <w:tc>
          <w:tcPr>
            <w:tcW w:w="20" w:type="dxa"/>
            <w:vAlign w:val="bottom"/>
          </w:tcPr>
          <w:p w14:paraId="65F94F0D" w14:textId="77777777" w:rsidR="00852EC3" w:rsidRPr="00D1724C" w:rsidRDefault="00852EC3" w:rsidP="00D1724C">
            <w:pPr>
              <w:tabs>
                <w:tab w:val="left" w:pos="7825"/>
              </w:tabs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5778A8" w:rsidRPr="00D1724C" w14:paraId="2F77485B" w14:textId="77777777" w:rsidTr="00D1724C">
        <w:trPr>
          <w:trHeight w:val="302"/>
        </w:trPr>
        <w:tc>
          <w:tcPr>
            <w:tcW w:w="20" w:type="dxa"/>
            <w:vAlign w:val="bottom"/>
          </w:tcPr>
          <w:p w14:paraId="36352272" w14:textId="77777777" w:rsidR="005778A8" w:rsidRPr="00D1724C" w:rsidRDefault="005778A8" w:rsidP="00D1724C">
            <w:pPr>
              <w:tabs>
                <w:tab w:val="left" w:pos="7825"/>
              </w:tabs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5778A8" w:rsidRPr="00D1724C" w14:paraId="6CC41738" w14:textId="77777777" w:rsidTr="00D1724C">
        <w:trPr>
          <w:trHeight w:val="302"/>
        </w:trPr>
        <w:tc>
          <w:tcPr>
            <w:tcW w:w="20" w:type="dxa"/>
            <w:vAlign w:val="bottom"/>
          </w:tcPr>
          <w:p w14:paraId="0E1F95D7" w14:textId="77777777" w:rsidR="005778A8" w:rsidRPr="00D1724C" w:rsidRDefault="005778A8" w:rsidP="00D1724C">
            <w:pPr>
              <w:tabs>
                <w:tab w:val="left" w:pos="7825"/>
              </w:tabs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70462B55" w14:textId="77777777" w:rsidTr="00D1724C">
        <w:trPr>
          <w:trHeight w:val="329"/>
        </w:trPr>
        <w:tc>
          <w:tcPr>
            <w:tcW w:w="20" w:type="dxa"/>
            <w:vAlign w:val="bottom"/>
          </w:tcPr>
          <w:p w14:paraId="39BBAF70" w14:textId="77777777" w:rsidR="00852EC3" w:rsidRPr="00D1724C" w:rsidRDefault="00852EC3" w:rsidP="00D1724C">
            <w:pPr>
              <w:tabs>
                <w:tab w:val="left" w:pos="7825"/>
              </w:tabs>
              <w:rPr>
                <w:rFonts w:ascii="Arial" w:hAnsi="Arial" w:cs="Arial"/>
              </w:rPr>
            </w:pPr>
          </w:p>
        </w:tc>
      </w:tr>
    </w:tbl>
    <w:p w14:paraId="4EF95F4D" w14:textId="77777777" w:rsidR="00A112EF" w:rsidRDefault="00A112EF" w:rsidP="00D1724C">
      <w:pPr>
        <w:rPr>
          <w:rFonts w:ascii="Arial" w:hAnsi="Arial" w:cs="Arial"/>
          <w:b/>
          <w:sz w:val="22"/>
          <w:szCs w:val="22"/>
        </w:rPr>
      </w:pPr>
    </w:p>
    <w:p w14:paraId="4FC9FDE4" w14:textId="77777777" w:rsidR="000866A8" w:rsidRDefault="000866A8" w:rsidP="00D1724C">
      <w:pPr>
        <w:rPr>
          <w:rFonts w:ascii="DINPro-Light" w:hAnsi="DINPro-Light" w:cs="Arial"/>
          <w:b/>
          <w:sz w:val="22"/>
          <w:szCs w:val="22"/>
        </w:rPr>
      </w:pPr>
    </w:p>
    <w:p w14:paraId="131DE368" w14:textId="77777777" w:rsidR="00D10638" w:rsidRDefault="00D10638" w:rsidP="00AE03BE">
      <w:pPr>
        <w:rPr>
          <w:rFonts w:asciiTheme="majorHAnsi" w:hAnsiTheme="majorHAnsi" w:cstheme="majorHAnsi"/>
          <w:b/>
          <w:sz w:val="32"/>
          <w:szCs w:val="24"/>
        </w:rPr>
      </w:pPr>
    </w:p>
    <w:p w14:paraId="7CA9BC82" w14:textId="77777777" w:rsidR="00AE03BE" w:rsidRPr="00501E82" w:rsidRDefault="00AE03BE" w:rsidP="00AE03BE">
      <w:pPr>
        <w:rPr>
          <w:rFonts w:asciiTheme="majorHAnsi" w:hAnsiTheme="majorHAnsi" w:cstheme="majorHAnsi"/>
          <w:b/>
          <w:sz w:val="32"/>
          <w:szCs w:val="24"/>
        </w:rPr>
      </w:pPr>
      <w:r w:rsidRPr="00501E82">
        <w:rPr>
          <w:rFonts w:asciiTheme="majorHAnsi" w:hAnsiTheme="majorHAnsi" w:cstheme="majorHAnsi"/>
          <w:b/>
          <w:sz w:val="32"/>
          <w:szCs w:val="24"/>
        </w:rPr>
        <w:t>PRESSE</w:t>
      </w:r>
      <w:r w:rsidR="00DF5E97" w:rsidRPr="00501E82">
        <w:rPr>
          <w:rFonts w:asciiTheme="majorHAnsi" w:hAnsiTheme="majorHAnsi" w:cstheme="majorHAnsi"/>
          <w:b/>
          <w:sz w:val="32"/>
          <w:szCs w:val="24"/>
        </w:rPr>
        <w:t>MELDUNG</w:t>
      </w:r>
    </w:p>
    <w:p w14:paraId="16B1BC1E" w14:textId="77777777" w:rsidR="00AE03BE" w:rsidRPr="00501E82" w:rsidRDefault="00AE03BE" w:rsidP="00AE03BE">
      <w:pPr>
        <w:rPr>
          <w:rFonts w:asciiTheme="majorHAnsi" w:hAnsiTheme="majorHAnsi" w:cstheme="majorHAnsi"/>
          <w:b/>
          <w:sz w:val="10"/>
          <w:szCs w:val="24"/>
        </w:rPr>
      </w:pPr>
    </w:p>
    <w:p w14:paraId="3B8A8C29" w14:textId="77777777" w:rsidR="00AE03BE" w:rsidRPr="00A31313" w:rsidRDefault="00AE03BE" w:rsidP="00D10638">
      <w:pPr>
        <w:rPr>
          <w:rFonts w:asciiTheme="minorHAnsi" w:hAnsiTheme="minorHAnsi" w:cstheme="minorHAnsi"/>
          <w:bCs/>
          <w:sz w:val="24"/>
          <w:szCs w:val="24"/>
        </w:rPr>
      </w:pPr>
      <w:r w:rsidRPr="00A31313">
        <w:rPr>
          <w:rFonts w:asciiTheme="minorHAnsi" w:hAnsiTheme="minorHAnsi" w:cstheme="minorHAnsi"/>
          <w:bCs/>
          <w:sz w:val="24"/>
          <w:szCs w:val="24"/>
        </w:rPr>
        <w:t xml:space="preserve">Datum: </w:t>
      </w:r>
      <w:r w:rsidR="005F57C3" w:rsidRPr="00A31313">
        <w:rPr>
          <w:rFonts w:asciiTheme="minorHAnsi" w:hAnsiTheme="minorHAnsi" w:cstheme="minorHAnsi"/>
          <w:bCs/>
          <w:sz w:val="24"/>
          <w:szCs w:val="24"/>
        </w:rPr>
        <w:t>1</w:t>
      </w:r>
      <w:r w:rsidR="00847E3F" w:rsidRPr="00A31313">
        <w:rPr>
          <w:rFonts w:asciiTheme="minorHAnsi" w:hAnsiTheme="minorHAnsi" w:cstheme="minorHAnsi"/>
          <w:bCs/>
          <w:sz w:val="24"/>
          <w:szCs w:val="24"/>
        </w:rPr>
        <w:t>0</w:t>
      </w:r>
      <w:r w:rsidR="00DF5E97" w:rsidRPr="00A31313">
        <w:rPr>
          <w:rFonts w:asciiTheme="minorHAnsi" w:hAnsiTheme="minorHAnsi" w:cstheme="minorHAnsi"/>
          <w:bCs/>
          <w:sz w:val="24"/>
          <w:szCs w:val="24"/>
        </w:rPr>
        <w:t>.0</w:t>
      </w:r>
      <w:r w:rsidR="00DE3BDE" w:rsidRPr="00A31313">
        <w:rPr>
          <w:rFonts w:asciiTheme="minorHAnsi" w:hAnsiTheme="minorHAnsi" w:cstheme="minorHAnsi"/>
          <w:bCs/>
          <w:sz w:val="24"/>
          <w:szCs w:val="24"/>
        </w:rPr>
        <w:t>6</w:t>
      </w:r>
      <w:r w:rsidR="00DF5E97" w:rsidRPr="00A31313">
        <w:rPr>
          <w:rFonts w:asciiTheme="minorHAnsi" w:hAnsiTheme="minorHAnsi" w:cstheme="minorHAnsi"/>
          <w:bCs/>
          <w:sz w:val="24"/>
          <w:szCs w:val="24"/>
        </w:rPr>
        <w:t>.2021</w:t>
      </w:r>
    </w:p>
    <w:tbl>
      <w:tblPr>
        <w:tblpPr w:vertAnchor="page" w:horzAnchor="page" w:tblpX="10734" w:tblpY="2915"/>
        <w:tblW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AE03BE" w:rsidRPr="00501E82" w14:paraId="3A9658C9" w14:textId="77777777" w:rsidTr="00D10638">
        <w:trPr>
          <w:trHeight w:val="344"/>
        </w:trPr>
        <w:tc>
          <w:tcPr>
            <w:tcW w:w="20" w:type="dxa"/>
            <w:vAlign w:val="bottom"/>
          </w:tcPr>
          <w:p w14:paraId="4D2FE2C0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2"/>
              </w:rPr>
            </w:pPr>
          </w:p>
          <w:p w14:paraId="411AC222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2"/>
              </w:rPr>
            </w:pPr>
          </w:p>
        </w:tc>
      </w:tr>
      <w:tr w:rsidR="00AE03BE" w:rsidRPr="00501E82" w14:paraId="00218AAB" w14:textId="77777777" w:rsidTr="00D10638">
        <w:trPr>
          <w:trHeight w:val="329"/>
        </w:trPr>
        <w:tc>
          <w:tcPr>
            <w:tcW w:w="20" w:type="dxa"/>
            <w:vAlign w:val="bottom"/>
          </w:tcPr>
          <w:p w14:paraId="34D8E6F8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7C907521" w14:textId="77777777" w:rsidTr="00D10638">
        <w:trPr>
          <w:trHeight w:val="428"/>
        </w:trPr>
        <w:tc>
          <w:tcPr>
            <w:tcW w:w="20" w:type="dxa"/>
            <w:vAlign w:val="center"/>
          </w:tcPr>
          <w:p w14:paraId="21D17C0B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ind w:left="1560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5A09E845" w14:textId="77777777" w:rsidTr="00D10638">
        <w:trPr>
          <w:trHeight w:val="428"/>
        </w:trPr>
        <w:tc>
          <w:tcPr>
            <w:tcW w:w="20" w:type="dxa"/>
            <w:vAlign w:val="center"/>
          </w:tcPr>
          <w:p w14:paraId="4CEA77FC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7F7D3A6C" w14:textId="77777777" w:rsidTr="00D10638">
        <w:trPr>
          <w:trHeight w:val="428"/>
        </w:trPr>
        <w:tc>
          <w:tcPr>
            <w:tcW w:w="20" w:type="dxa"/>
            <w:vAlign w:val="center"/>
          </w:tcPr>
          <w:p w14:paraId="49208438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1B8026C0" w14:textId="77777777" w:rsidTr="00D10638">
        <w:trPr>
          <w:trHeight w:val="232"/>
        </w:trPr>
        <w:tc>
          <w:tcPr>
            <w:tcW w:w="20" w:type="dxa"/>
            <w:vAlign w:val="center"/>
          </w:tcPr>
          <w:p w14:paraId="02373886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3337D1AA" w14:textId="77777777" w:rsidTr="00D10638">
        <w:trPr>
          <w:trHeight w:val="302"/>
        </w:trPr>
        <w:tc>
          <w:tcPr>
            <w:tcW w:w="20" w:type="dxa"/>
            <w:vAlign w:val="bottom"/>
          </w:tcPr>
          <w:p w14:paraId="1E5B64D4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7F99AC41" w14:textId="77777777" w:rsidTr="00D10638">
        <w:trPr>
          <w:trHeight w:val="302"/>
        </w:trPr>
        <w:tc>
          <w:tcPr>
            <w:tcW w:w="20" w:type="dxa"/>
            <w:vAlign w:val="bottom"/>
          </w:tcPr>
          <w:p w14:paraId="7F732685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ind w:right="-41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4C48BFD7" w14:textId="77777777" w:rsidTr="00D10638">
        <w:trPr>
          <w:trHeight w:val="302"/>
        </w:trPr>
        <w:tc>
          <w:tcPr>
            <w:tcW w:w="20" w:type="dxa"/>
            <w:vAlign w:val="bottom"/>
          </w:tcPr>
          <w:p w14:paraId="45724834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ind w:right="-41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49593581" w14:textId="77777777" w:rsidTr="00D10638">
        <w:trPr>
          <w:trHeight w:val="302"/>
        </w:trPr>
        <w:tc>
          <w:tcPr>
            <w:tcW w:w="20" w:type="dxa"/>
            <w:vAlign w:val="bottom"/>
          </w:tcPr>
          <w:p w14:paraId="1DF489DA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ind w:right="-41"/>
              <w:rPr>
                <w:rFonts w:asciiTheme="majorHAnsi" w:hAnsiTheme="majorHAnsi" w:cstheme="majorHAnsi"/>
                <w:b/>
                <w:sz w:val="24"/>
                <w:szCs w:val="22"/>
                <w:lang w:val="en-GB"/>
              </w:rPr>
            </w:pPr>
          </w:p>
        </w:tc>
      </w:tr>
      <w:tr w:rsidR="00AE03BE" w:rsidRPr="00501E82" w14:paraId="3AF1FCE6" w14:textId="77777777" w:rsidTr="00D10638">
        <w:trPr>
          <w:trHeight w:val="329"/>
        </w:trPr>
        <w:tc>
          <w:tcPr>
            <w:tcW w:w="20" w:type="dxa"/>
            <w:vAlign w:val="bottom"/>
          </w:tcPr>
          <w:p w14:paraId="7E667060" w14:textId="77777777" w:rsidR="00AE03BE" w:rsidRPr="00501E82" w:rsidRDefault="00AE03BE" w:rsidP="00D10638">
            <w:pPr>
              <w:tabs>
                <w:tab w:val="left" w:pos="7825"/>
              </w:tabs>
              <w:spacing w:line="360" w:lineRule="auto"/>
              <w:rPr>
                <w:rFonts w:asciiTheme="majorHAnsi" w:hAnsiTheme="majorHAnsi" w:cstheme="majorHAnsi"/>
                <w:b/>
                <w:sz w:val="24"/>
                <w:szCs w:val="22"/>
              </w:rPr>
            </w:pPr>
          </w:p>
        </w:tc>
      </w:tr>
    </w:tbl>
    <w:p w14:paraId="747FBBCF" w14:textId="77777777" w:rsidR="00DE3BDE" w:rsidRPr="00501E82" w:rsidRDefault="00DE3BDE" w:rsidP="00AE03BE">
      <w:pPr>
        <w:pStyle w:val="Textkrper2"/>
        <w:spacing w:after="0" w:line="360" w:lineRule="auto"/>
        <w:rPr>
          <w:rFonts w:asciiTheme="majorHAnsi" w:hAnsiTheme="majorHAnsi" w:cstheme="majorHAnsi"/>
          <w:b/>
          <w:sz w:val="28"/>
          <w:szCs w:val="22"/>
        </w:rPr>
      </w:pPr>
    </w:p>
    <w:p w14:paraId="6354E903" w14:textId="3446C557" w:rsidR="00DE3BDE" w:rsidRPr="00FD7558" w:rsidRDefault="00FD7558" w:rsidP="00DE3BDE">
      <w:pPr>
        <w:tabs>
          <w:tab w:val="left" w:pos="3420"/>
        </w:tabs>
        <w:ind w:right="1474"/>
        <w:jc w:val="both"/>
        <w:rPr>
          <w:rStyle w:val="Fett1"/>
          <w:rFonts w:asciiTheme="majorHAnsi" w:hAnsiTheme="majorHAnsi" w:cstheme="majorHAnsi"/>
          <w:sz w:val="28"/>
        </w:rPr>
      </w:pPr>
      <w:r w:rsidRPr="00FD7558">
        <w:rPr>
          <w:rStyle w:val="Fett1"/>
          <w:rFonts w:asciiTheme="majorHAnsi" w:hAnsiTheme="majorHAnsi" w:cstheme="majorHAnsi"/>
          <w:sz w:val="28"/>
        </w:rPr>
        <w:t xml:space="preserve">Sicher navigieren durch die Altmark mit der neuen »Aktiv-App« und </w:t>
      </w:r>
      <w:r w:rsidR="00D853BF">
        <w:rPr>
          <w:rStyle w:val="Fett1"/>
          <w:rFonts w:asciiTheme="majorHAnsi" w:hAnsiTheme="majorHAnsi" w:cstheme="majorHAnsi"/>
          <w:sz w:val="28"/>
        </w:rPr>
        <w:t>den druckfrischen Broschüren</w:t>
      </w:r>
      <w:r w:rsidRPr="00FD7558">
        <w:rPr>
          <w:rStyle w:val="Fett1"/>
          <w:rFonts w:asciiTheme="majorHAnsi" w:hAnsiTheme="majorHAnsi" w:cstheme="majorHAnsi"/>
          <w:sz w:val="28"/>
        </w:rPr>
        <w:t xml:space="preserve"> »Freizeitkarte Altmark«</w:t>
      </w:r>
      <w:r w:rsidR="00D853BF">
        <w:rPr>
          <w:rStyle w:val="Fett1"/>
          <w:rFonts w:asciiTheme="majorHAnsi" w:hAnsiTheme="majorHAnsi" w:cstheme="majorHAnsi"/>
          <w:sz w:val="28"/>
        </w:rPr>
        <w:t xml:space="preserve"> und </w:t>
      </w:r>
      <w:r w:rsidR="00D853BF" w:rsidRPr="00FD7558">
        <w:rPr>
          <w:rStyle w:val="Fett1"/>
          <w:rFonts w:asciiTheme="majorHAnsi" w:hAnsiTheme="majorHAnsi" w:cstheme="majorHAnsi"/>
          <w:sz w:val="28"/>
        </w:rPr>
        <w:t>»</w:t>
      </w:r>
      <w:r w:rsidR="00D853BF">
        <w:rPr>
          <w:rStyle w:val="Fett1"/>
          <w:rFonts w:asciiTheme="majorHAnsi" w:hAnsiTheme="majorHAnsi" w:cstheme="majorHAnsi"/>
          <w:sz w:val="28"/>
        </w:rPr>
        <w:t>Ferienmagazin</w:t>
      </w:r>
      <w:r w:rsidR="00D853BF" w:rsidRPr="00FD7558">
        <w:rPr>
          <w:rStyle w:val="Fett1"/>
          <w:rFonts w:asciiTheme="majorHAnsi" w:hAnsiTheme="majorHAnsi" w:cstheme="majorHAnsi"/>
          <w:sz w:val="28"/>
        </w:rPr>
        <w:t xml:space="preserve"> Altmark«</w:t>
      </w:r>
    </w:p>
    <w:p w14:paraId="4B7BF8D2" w14:textId="77777777" w:rsidR="005F57C3" w:rsidRPr="00501E82" w:rsidRDefault="005F57C3" w:rsidP="00DE3BDE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E057D3B" w14:textId="29E1CC23" w:rsidR="00FD7558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D7558">
        <w:rPr>
          <w:rFonts w:asciiTheme="majorHAnsi" w:hAnsiTheme="majorHAnsi" w:cstheme="majorHAnsi"/>
          <w:bCs/>
          <w:sz w:val="22"/>
          <w:szCs w:val="22"/>
        </w:rPr>
        <w:t xml:space="preserve">Wir Altmärker </w:t>
      </w:r>
      <w:r w:rsidR="00D853BF" w:rsidRPr="00FD7558">
        <w:rPr>
          <w:rFonts w:asciiTheme="majorHAnsi" w:hAnsiTheme="majorHAnsi" w:cstheme="majorHAnsi"/>
          <w:bCs/>
          <w:sz w:val="22"/>
          <w:szCs w:val="22"/>
        </w:rPr>
        <w:t>behalten</w:t>
      </w:r>
      <w:r w:rsidR="00D853BF" w:rsidRPr="00FD755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D7558">
        <w:rPr>
          <w:rFonts w:asciiTheme="majorHAnsi" w:hAnsiTheme="majorHAnsi" w:cstheme="majorHAnsi"/>
          <w:bCs/>
          <w:sz w:val="22"/>
          <w:szCs w:val="22"/>
        </w:rPr>
        <w:t>gerne den Überblick</w:t>
      </w:r>
      <w:r w:rsidR="00D853BF">
        <w:rPr>
          <w:rFonts w:asciiTheme="majorHAnsi" w:hAnsiTheme="majorHAnsi" w:cstheme="majorHAnsi"/>
          <w:bCs/>
          <w:sz w:val="22"/>
          <w:szCs w:val="22"/>
        </w:rPr>
        <w:t xml:space="preserve"> – daher 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ist brandaktuell die Neuauflage der </w:t>
      </w:r>
      <w:r w:rsidRPr="00D853BF">
        <w:rPr>
          <w:rFonts w:asciiTheme="minorHAnsi" w:hAnsiTheme="minorHAnsi" w:cstheme="minorHAnsi"/>
          <w:bCs/>
          <w:sz w:val="22"/>
          <w:szCs w:val="22"/>
        </w:rPr>
        <w:t>»Freizeitkarte Altmark«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 rund um die Rubriken AKTIV, GENUSS und KULTUR erschienen</w:t>
      </w:r>
      <w:r w:rsidR="00D853BF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Diese »Schatzkarte« beinhaltet Tipps, Infos und wichtige Adressen. </w:t>
      </w:r>
      <w:r w:rsidR="00D853BF">
        <w:rPr>
          <w:rFonts w:asciiTheme="majorHAnsi" w:hAnsiTheme="majorHAnsi" w:cstheme="majorHAnsi"/>
          <w:bCs/>
          <w:sz w:val="22"/>
          <w:szCs w:val="22"/>
        </w:rPr>
        <w:t xml:space="preserve">Ergänzend liegt auch das beliebte </w:t>
      </w:r>
      <w:r w:rsidR="00D853BF" w:rsidRPr="00D853BF">
        <w:rPr>
          <w:rFonts w:asciiTheme="minorHAnsi" w:hAnsiTheme="minorHAnsi" w:cstheme="minorHAnsi"/>
          <w:bCs/>
          <w:sz w:val="22"/>
          <w:szCs w:val="22"/>
        </w:rPr>
        <w:t>»Ferienmagazin Altmark«</w:t>
      </w:r>
      <w:r w:rsidR="00D853BF" w:rsidRPr="00FD755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853BF">
        <w:rPr>
          <w:rFonts w:asciiTheme="majorHAnsi" w:hAnsiTheme="majorHAnsi" w:cstheme="majorHAnsi"/>
          <w:bCs/>
          <w:sz w:val="22"/>
          <w:szCs w:val="22"/>
        </w:rPr>
        <w:t>mit vielen Tipps und Anregungen zu Ausflügen und Freizeitaktivitäten in der Altmark vor</w:t>
      </w:r>
      <w:r w:rsidR="00D853BF">
        <w:rPr>
          <w:rFonts w:asciiTheme="majorHAnsi" w:hAnsiTheme="majorHAnsi" w:cstheme="majorHAnsi"/>
          <w:bCs/>
          <w:sz w:val="22"/>
          <w:szCs w:val="22"/>
        </w:rPr>
        <w:t>.</w:t>
      </w:r>
      <w:r w:rsidR="00D853BF" w:rsidRPr="00FD755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Aber auch digital hat sich die Altmark aufgestellt: Mit der neuen </w:t>
      </w:r>
      <w:r w:rsidRPr="00D853BF">
        <w:rPr>
          <w:rFonts w:asciiTheme="minorHAnsi" w:hAnsiTheme="minorHAnsi" w:cstheme="minorHAnsi"/>
          <w:bCs/>
          <w:sz w:val="22"/>
          <w:szCs w:val="22"/>
        </w:rPr>
        <w:t>»Altmark-Aktiv-App«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 finden und entdecken </w:t>
      </w:r>
      <w:r w:rsidR="00D853BF">
        <w:rPr>
          <w:rFonts w:asciiTheme="majorHAnsi" w:hAnsiTheme="majorHAnsi" w:cstheme="majorHAnsi"/>
          <w:bCs/>
          <w:sz w:val="22"/>
          <w:szCs w:val="22"/>
        </w:rPr>
        <w:t xml:space="preserve">sowohl Altmärker als auch Touristen 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noch besser passende Touren, Ausflugsziele, Unterkünfte und altmärkische Kulinarik. </w:t>
      </w:r>
    </w:p>
    <w:p w14:paraId="7023D2DB" w14:textId="77777777" w:rsidR="00A31313" w:rsidRDefault="00A31313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2B1740B" w14:textId="4F7DD85A" w:rsidR="00A31313" w:rsidRDefault="00A31313" w:rsidP="00A31313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D7558">
        <w:rPr>
          <w:rFonts w:asciiTheme="majorHAnsi" w:hAnsiTheme="majorHAnsi" w:cstheme="majorHAnsi"/>
          <w:bCs/>
          <w:sz w:val="22"/>
          <w:szCs w:val="22"/>
        </w:rPr>
        <w:t xml:space="preserve">Mit den neuen Publikationen </w:t>
      </w:r>
      <w:r w:rsidRPr="00A31313">
        <w:rPr>
          <w:rFonts w:asciiTheme="majorHAnsi" w:hAnsiTheme="majorHAnsi" w:cstheme="majorHAnsi"/>
          <w:bCs/>
          <w:sz w:val="22"/>
          <w:szCs w:val="22"/>
        </w:rPr>
        <w:t>und der neuen »Altmark Aktiv-App« bietet der ART sowohl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 den Altmärkern als auch Gästen eine Fülle an Anreizen, um die Schönheit und den Reichtum der Altmark zu entdecken: Nach der langen Zeit der Pandemie-bedingten Einschränkungen möchten wir, das ART-Team, dazu aufrufen: Entdecken Sie Ihre Heimat, erleben Sie aktiv die Vielfalt unserer schönen Altmark!</w:t>
      </w:r>
    </w:p>
    <w:p w14:paraId="2CF456A1" w14:textId="34AC1D0E" w:rsidR="00A31313" w:rsidRDefault="00A31313" w:rsidP="00A31313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5303AA0" w14:textId="77777777" w:rsidR="00A31313" w:rsidRDefault="00A31313" w:rsidP="00A31313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853BF">
        <w:rPr>
          <w:rFonts w:asciiTheme="majorHAnsi" w:hAnsiTheme="majorHAnsi" w:cstheme="majorHAnsi"/>
          <w:bCs/>
          <w:spacing w:val="-4"/>
          <w:sz w:val="22"/>
          <w:szCs w:val="22"/>
        </w:rPr>
        <w:t xml:space="preserve">Die </w:t>
      </w:r>
      <w:r w:rsidRPr="00D853BF">
        <w:rPr>
          <w:rFonts w:asciiTheme="minorHAnsi" w:hAnsiTheme="minorHAnsi" w:cstheme="minorHAnsi"/>
          <w:bCs/>
          <w:spacing w:val="-4"/>
          <w:sz w:val="22"/>
          <w:szCs w:val="22"/>
        </w:rPr>
        <w:t>»Freizeitkarte Altmark«</w:t>
      </w:r>
      <w:r w:rsidRPr="00D853BF">
        <w:rPr>
          <w:rFonts w:asciiTheme="majorHAnsi" w:hAnsiTheme="majorHAnsi" w:cstheme="majorHAnsi"/>
          <w:bCs/>
          <w:spacing w:val="-4"/>
          <w:sz w:val="22"/>
          <w:szCs w:val="22"/>
        </w:rPr>
        <w:t xml:space="preserve"> liegt bereits in vielen </w:t>
      </w:r>
      <w:proofErr w:type="spellStart"/>
      <w:r w:rsidRPr="00D853BF">
        <w:rPr>
          <w:rFonts w:asciiTheme="majorHAnsi" w:hAnsiTheme="majorHAnsi" w:cstheme="majorHAnsi"/>
          <w:bCs/>
          <w:spacing w:val="-4"/>
          <w:sz w:val="22"/>
          <w:szCs w:val="22"/>
        </w:rPr>
        <w:t>Touristinformationen</w:t>
      </w:r>
      <w:proofErr w:type="spellEnd"/>
      <w:r w:rsidRPr="00D853BF">
        <w:rPr>
          <w:rFonts w:asciiTheme="majorHAnsi" w:hAnsiTheme="majorHAnsi" w:cstheme="majorHAnsi"/>
          <w:bCs/>
          <w:spacing w:val="-4"/>
          <w:sz w:val="22"/>
          <w:szCs w:val="22"/>
        </w:rPr>
        <w:t xml:space="preserve"> der Altmark aus. Alternativ kann sie online herunter geladen werden unter </w:t>
      </w:r>
      <w:hyperlink r:id="rId8" w:history="1">
        <w:r w:rsidRPr="00D853BF">
          <w:rPr>
            <w:rFonts w:asciiTheme="majorHAnsi" w:hAnsiTheme="majorHAnsi" w:cstheme="majorHAnsi"/>
            <w:bCs/>
            <w:color w:val="599737"/>
            <w:spacing w:val="-4"/>
            <w:sz w:val="22"/>
            <w:szCs w:val="22"/>
          </w:rPr>
          <w:t>www.altmark.de/urlauber/service/download-broschueren</w:t>
        </w:r>
      </w:hyperlink>
      <w:r w:rsidRPr="00D853BF">
        <w:rPr>
          <w:rFonts w:asciiTheme="majorHAnsi" w:hAnsiTheme="majorHAnsi" w:cstheme="majorHAnsi"/>
          <w:bCs/>
          <w:color w:val="599737"/>
          <w:spacing w:val="-4"/>
          <w:sz w:val="22"/>
          <w:szCs w:val="22"/>
        </w:rPr>
        <w:t>.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 Ebenfalls zur Abholung bereit liegt das bekannte und beliebte </w:t>
      </w:r>
      <w:r>
        <w:rPr>
          <w:rFonts w:asciiTheme="majorHAnsi" w:hAnsiTheme="majorHAnsi" w:cstheme="majorHAnsi"/>
          <w:bCs/>
          <w:sz w:val="22"/>
          <w:szCs w:val="22"/>
        </w:rPr>
        <w:t>»</w:t>
      </w:r>
      <w:r w:rsidRPr="00FD7558">
        <w:rPr>
          <w:rFonts w:asciiTheme="majorHAnsi" w:hAnsiTheme="majorHAnsi" w:cstheme="majorHAnsi"/>
          <w:bCs/>
          <w:sz w:val="22"/>
          <w:szCs w:val="22"/>
        </w:rPr>
        <w:t>Ferienmagazin Altmark</w:t>
      </w:r>
      <w:r>
        <w:rPr>
          <w:rFonts w:asciiTheme="majorHAnsi" w:hAnsiTheme="majorHAnsi" w:cstheme="majorHAnsi"/>
          <w:bCs/>
          <w:sz w:val="22"/>
          <w:szCs w:val="22"/>
        </w:rPr>
        <w:t>«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1645EB70" w14:textId="77777777" w:rsidR="00A31313" w:rsidRDefault="00A31313" w:rsidP="00A31313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365DCF7" w14:textId="77777777" w:rsidR="00A31313" w:rsidRDefault="00A31313" w:rsidP="00A31313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D7558">
        <w:rPr>
          <w:rFonts w:asciiTheme="majorHAnsi" w:hAnsiTheme="majorHAnsi" w:cstheme="majorHAnsi"/>
          <w:bCs/>
          <w:sz w:val="22"/>
          <w:szCs w:val="22"/>
        </w:rPr>
        <w:t xml:space="preserve">Die </w:t>
      </w:r>
      <w:r w:rsidRPr="00B54E3E">
        <w:rPr>
          <w:rFonts w:asciiTheme="minorHAnsi" w:hAnsiTheme="minorHAnsi" w:cstheme="minorHAnsi"/>
          <w:bCs/>
          <w:sz w:val="22"/>
          <w:szCs w:val="22"/>
        </w:rPr>
        <w:t>»Altmark Aktiv-App</w:t>
      </w:r>
      <w:r>
        <w:rPr>
          <w:rFonts w:asciiTheme="minorHAnsi" w:hAnsiTheme="minorHAnsi" w:cstheme="minorHAnsi"/>
          <w:bCs/>
          <w:sz w:val="22"/>
          <w:szCs w:val="22"/>
        </w:rPr>
        <w:t>«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ist sowohl im 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Google Play Store </w:t>
      </w:r>
      <w:r>
        <w:rPr>
          <w:rFonts w:asciiTheme="majorHAnsi" w:hAnsiTheme="majorHAnsi" w:cstheme="majorHAnsi"/>
          <w:bCs/>
          <w:sz w:val="22"/>
          <w:szCs w:val="22"/>
        </w:rPr>
        <w:t xml:space="preserve">als auch im Apple </w:t>
      </w:r>
      <w:r w:rsidRPr="00FD7558">
        <w:rPr>
          <w:rFonts w:asciiTheme="majorHAnsi" w:hAnsiTheme="majorHAnsi" w:cstheme="majorHAnsi"/>
          <w:bCs/>
          <w:sz w:val="22"/>
          <w:szCs w:val="22"/>
        </w:rPr>
        <w:t>App</w:t>
      </w:r>
      <w:r>
        <w:rPr>
          <w:rFonts w:asciiTheme="majorHAnsi" w:hAnsiTheme="majorHAnsi" w:cstheme="majorHAnsi"/>
          <w:bCs/>
          <w:sz w:val="22"/>
          <w:szCs w:val="22"/>
        </w:rPr>
        <w:t xml:space="preserve"> S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tore über die Suche nach dem Namen oder dem Suchbegriff </w:t>
      </w:r>
      <w:r>
        <w:rPr>
          <w:rFonts w:asciiTheme="majorHAnsi" w:hAnsiTheme="majorHAnsi" w:cstheme="majorHAnsi"/>
          <w:bCs/>
          <w:sz w:val="22"/>
          <w:szCs w:val="22"/>
        </w:rPr>
        <w:t>»</w:t>
      </w:r>
      <w:r w:rsidRPr="00FD7558">
        <w:rPr>
          <w:rFonts w:asciiTheme="majorHAnsi" w:hAnsiTheme="majorHAnsi" w:cstheme="majorHAnsi"/>
          <w:bCs/>
          <w:sz w:val="22"/>
          <w:szCs w:val="22"/>
        </w:rPr>
        <w:t>Altmark</w:t>
      </w:r>
      <w:r>
        <w:rPr>
          <w:rFonts w:asciiTheme="majorHAnsi" w:hAnsiTheme="majorHAnsi" w:cstheme="majorHAnsi"/>
          <w:bCs/>
          <w:sz w:val="22"/>
          <w:szCs w:val="22"/>
        </w:rPr>
        <w:t>« verfügbar.</w:t>
      </w:r>
    </w:p>
    <w:p w14:paraId="45DAA8D3" w14:textId="77777777" w:rsidR="00A31313" w:rsidRDefault="00A31313" w:rsidP="00A31313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08B9039" w14:textId="77777777" w:rsidR="00A31313" w:rsidRPr="00D853BF" w:rsidRDefault="00A31313" w:rsidP="00A31313">
      <w:pPr>
        <w:tabs>
          <w:tab w:val="left" w:pos="3420"/>
        </w:tabs>
        <w:ind w:right="1474"/>
        <w:jc w:val="both"/>
        <w:rPr>
          <w:rFonts w:asciiTheme="minorHAnsi" w:hAnsiTheme="minorHAnsi" w:cstheme="minorHAnsi"/>
          <w:bCs/>
          <w:color w:val="599737"/>
          <w:sz w:val="22"/>
          <w:szCs w:val="22"/>
        </w:rPr>
      </w:pPr>
      <w:r w:rsidRPr="00D853BF">
        <w:rPr>
          <w:rFonts w:asciiTheme="minorHAnsi" w:hAnsiTheme="minorHAnsi" w:cstheme="minorHAnsi"/>
          <w:bCs/>
          <w:color w:val="599737"/>
          <w:sz w:val="22"/>
          <w:szCs w:val="22"/>
        </w:rPr>
        <w:t xml:space="preserve">Ihr Angebot fehlt in der Aktiv-App? Melden Sie sich gern bei uns, dem ART, damit wir Ihr Angebot ebenfalls mit </w:t>
      </w:r>
      <w:proofErr w:type="gramStart"/>
      <w:r w:rsidRPr="00D853BF">
        <w:rPr>
          <w:rFonts w:asciiTheme="minorHAnsi" w:hAnsiTheme="minorHAnsi" w:cstheme="minorHAnsi"/>
          <w:bCs/>
          <w:color w:val="599737"/>
          <w:sz w:val="22"/>
          <w:szCs w:val="22"/>
        </w:rPr>
        <w:t>in die digitale Präsenz</w:t>
      </w:r>
      <w:proofErr w:type="gramEnd"/>
      <w:r w:rsidRPr="00D853BF">
        <w:rPr>
          <w:rFonts w:asciiTheme="minorHAnsi" w:hAnsiTheme="minorHAnsi" w:cstheme="minorHAnsi"/>
          <w:bCs/>
          <w:color w:val="599737"/>
          <w:sz w:val="22"/>
          <w:szCs w:val="22"/>
        </w:rPr>
        <w:t xml:space="preserve"> der Altmark aufnehmen können.</w:t>
      </w:r>
    </w:p>
    <w:p w14:paraId="49E36F43" w14:textId="77777777" w:rsidR="00A31313" w:rsidRDefault="00A31313" w:rsidP="00A31313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03F2D16" w14:textId="36818DDB" w:rsidR="00A31313" w:rsidRPr="00FD7558" w:rsidRDefault="00A31313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____________</w:t>
      </w:r>
    </w:p>
    <w:p w14:paraId="63A244AE" w14:textId="77777777" w:rsidR="00FD7558" w:rsidRPr="00FD7558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331B7FA" w14:textId="77777777" w:rsidR="00FD7558" w:rsidRPr="00B54E3E" w:rsidRDefault="00FD7558" w:rsidP="00FD7558">
      <w:pPr>
        <w:tabs>
          <w:tab w:val="left" w:pos="3420"/>
        </w:tabs>
        <w:ind w:right="1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4E3E">
        <w:rPr>
          <w:rFonts w:asciiTheme="minorHAnsi" w:hAnsiTheme="minorHAnsi" w:cstheme="minorHAnsi"/>
          <w:bCs/>
          <w:sz w:val="22"/>
          <w:szCs w:val="22"/>
        </w:rPr>
        <w:t>AKTIV</w:t>
      </w:r>
    </w:p>
    <w:p w14:paraId="056BD9D3" w14:textId="676C8FB6" w:rsidR="00FD7558" w:rsidRPr="00FD7558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853BF">
        <w:rPr>
          <w:rFonts w:asciiTheme="majorHAnsi" w:hAnsiTheme="majorHAnsi" w:cstheme="majorHAnsi"/>
          <w:bCs/>
          <w:sz w:val="22"/>
          <w:szCs w:val="22"/>
        </w:rPr>
        <w:t>Mit de</w:t>
      </w:r>
      <w:r w:rsidR="00A31313">
        <w:rPr>
          <w:rFonts w:asciiTheme="majorHAnsi" w:hAnsiTheme="majorHAnsi" w:cstheme="majorHAnsi"/>
          <w:bCs/>
          <w:sz w:val="22"/>
          <w:szCs w:val="22"/>
        </w:rPr>
        <w:t xml:space="preserve">n neuen Publikationen </w:t>
      </w:r>
      <w:r w:rsidRPr="00D853BF">
        <w:rPr>
          <w:rFonts w:asciiTheme="majorHAnsi" w:hAnsiTheme="majorHAnsi" w:cstheme="majorHAnsi"/>
          <w:bCs/>
          <w:sz w:val="22"/>
          <w:szCs w:val="22"/>
        </w:rPr>
        <w:t>sowie der »Altmark-Aktiv-App« radeln, wandern, paddeln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 oder reiten Sie ganz individuell durch Ihre Altmark. Genießen Sie die Ursprünglichkeit Ihrer Heimat entlang einzigartiger Flusslandschaften, historischer Pfade oder durch idyllische Fachwerk-Städtchen. Entdecken Sie seltene Pflanzen und Tiere in den UNESCO Biosphärenreservaten Mittelelbe und Naturpark </w:t>
      </w:r>
      <w:proofErr w:type="spellStart"/>
      <w:r w:rsidRPr="00FD7558">
        <w:rPr>
          <w:rFonts w:asciiTheme="majorHAnsi" w:hAnsiTheme="majorHAnsi" w:cstheme="majorHAnsi"/>
          <w:bCs/>
          <w:sz w:val="22"/>
          <w:szCs w:val="22"/>
        </w:rPr>
        <w:t>Dr</w:t>
      </w:r>
      <w:r w:rsidR="00B54E3E">
        <w:rPr>
          <w:rFonts w:asciiTheme="majorHAnsi" w:hAnsiTheme="majorHAnsi" w:cstheme="majorHAnsi"/>
          <w:bCs/>
          <w:sz w:val="22"/>
          <w:szCs w:val="22"/>
        </w:rPr>
        <w:t>ö</w:t>
      </w:r>
      <w:r w:rsidRPr="00FD7558">
        <w:rPr>
          <w:rFonts w:asciiTheme="majorHAnsi" w:hAnsiTheme="majorHAnsi" w:cstheme="majorHAnsi"/>
          <w:bCs/>
          <w:sz w:val="22"/>
          <w:szCs w:val="22"/>
        </w:rPr>
        <w:t>mling</w:t>
      </w:r>
      <w:proofErr w:type="spellEnd"/>
      <w:r w:rsidRPr="00FD7558">
        <w:rPr>
          <w:rFonts w:asciiTheme="majorHAnsi" w:hAnsiTheme="majorHAnsi" w:cstheme="majorHAnsi"/>
          <w:bCs/>
          <w:sz w:val="22"/>
          <w:szCs w:val="22"/>
        </w:rPr>
        <w:t xml:space="preserve"> oder verbinden Sie Natur- und Geschichtserlebnis entlang der ehemaligen deutsch-deutschen Grenze, bekannt als das »Grüne Band«. </w:t>
      </w:r>
    </w:p>
    <w:p w14:paraId="15902BA0" w14:textId="77777777" w:rsidR="00FD7558" w:rsidRPr="00FD7558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6E666E6" w14:textId="77777777" w:rsidR="00FD7558" w:rsidRPr="00B54E3E" w:rsidRDefault="00FD7558" w:rsidP="00FD7558">
      <w:pPr>
        <w:tabs>
          <w:tab w:val="left" w:pos="3420"/>
        </w:tabs>
        <w:ind w:right="1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4E3E">
        <w:rPr>
          <w:rFonts w:asciiTheme="minorHAnsi" w:hAnsiTheme="minorHAnsi" w:cstheme="minorHAnsi"/>
          <w:bCs/>
          <w:sz w:val="22"/>
          <w:szCs w:val="22"/>
        </w:rPr>
        <w:t>GENUSS</w:t>
      </w:r>
    </w:p>
    <w:p w14:paraId="60067439" w14:textId="77777777" w:rsidR="00FD7558" w:rsidRPr="00FD7558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D7558">
        <w:rPr>
          <w:rFonts w:asciiTheme="majorHAnsi" w:hAnsiTheme="majorHAnsi" w:cstheme="majorHAnsi"/>
          <w:bCs/>
          <w:sz w:val="22"/>
          <w:szCs w:val="22"/>
        </w:rPr>
        <w:t xml:space="preserve">Besuchen Sie Ihren altmärkischen Lieblingsort, breiten Sie die Decke aus und packen Sie den Picknickkorb aus. Den ursprünglichen Geschmack der Altmark bestellen Sie sich ganz einfach vorab nach Hause. Die </w:t>
      </w:r>
      <w:r w:rsidRPr="00B54E3E">
        <w:rPr>
          <w:rFonts w:asciiTheme="minorHAnsi" w:hAnsiTheme="minorHAnsi" w:cstheme="minorHAnsi"/>
          <w:bCs/>
          <w:sz w:val="22"/>
          <w:szCs w:val="22"/>
        </w:rPr>
        <w:t>»Altmark-Kiste«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 beinhaltet mehr als zehn ausgewählte regionale Produkte von süß bis herzhaft (</w:t>
      </w:r>
      <w:hyperlink r:id="rId9" w:history="1">
        <w:r w:rsidRPr="00847E3F">
          <w:rPr>
            <w:rFonts w:asciiTheme="majorHAnsi" w:hAnsiTheme="majorHAnsi" w:cstheme="majorHAnsi"/>
            <w:bCs/>
            <w:sz w:val="22"/>
            <w:szCs w:val="22"/>
          </w:rPr>
          <w:t>www.altmark.de/altmark-kiste/</w:t>
        </w:r>
      </w:hyperlink>
      <w:r w:rsidRPr="00FD7558">
        <w:rPr>
          <w:rFonts w:asciiTheme="majorHAnsi" w:hAnsiTheme="majorHAnsi" w:cstheme="majorHAnsi"/>
          <w:bCs/>
          <w:sz w:val="22"/>
          <w:szCs w:val="22"/>
        </w:rPr>
        <w:t xml:space="preserve">). </w:t>
      </w:r>
    </w:p>
    <w:p w14:paraId="72A59368" w14:textId="77777777" w:rsidR="00FD7558" w:rsidRPr="00FD7558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51501C7" w14:textId="77777777" w:rsidR="00FD7558" w:rsidRPr="00B54E3E" w:rsidRDefault="00FD7558" w:rsidP="00FD7558">
      <w:pPr>
        <w:tabs>
          <w:tab w:val="left" w:pos="3420"/>
        </w:tabs>
        <w:ind w:right="1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4E3E">
        <w:rPr>
          <w:rFonts w:asciiTheme="minorHAnsi" w:hAnsiTheme="minorHAnsi" w:cstheme="minorHAnsi"/>
          <w:bCs/>
          <w:sz w:val="22"/>
          <w:szCs w:val="22"/>
        </w:rPr>
        <w:t>KULTUR</w:t>
      </w:r>
    </w:p>
    <w:p w14:paraId="21F21905" w14:textId="424485E0" w:rsidR="00FD7558" w:rsidRPr="00FD7558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D7558">
        <w:rPr>
          <w:rFonts w:asciiTheme="majorHAnsi" w:hAnsiTheme="majorHAnsi" w:cstheme="majorHAnsi"/>
          <w:bCs/>
          <w:sz w:val="22"/>
          <w:szCs w:val="22"/>
        </w:rPr>
        <w:t xml:space="preserve">Tauchen Sie ein in die altmärkische Kultur in der Künstlerstadt Kalbe (Milde), der Dom- und Inselstadt Havelberg, der Kaiser- und Hansestadt Tangermünde oder der mittelalterlichen Baumkuchenstadt Salzwedel. Orientierung geben der Altmarkrundkurs, der Elberadeweg oder die Straße der Romanik. </w:t>
      </w:r>
      <w:r w:rsidRPr="00D853BF">
        <w:rPr>
          <w:rFonts w:asciiTheme="majorHAnsi" w:hAnsiTheme="majorHAnsi" w:cstheme="majorHAnsi"/>
          <w:bCs/>
          <w:sz w:val="22"/>
          <w:szCs w:val="22"/>
        </w:rPr>
        <w:t>Die neue</w:t>
      </w:r>
      <w:r w:rsidR="00D853BF" w:rsidRPr="00D853BF">
        <w:rPr>
          <w:rFonts w:asciiTheme="majorHAnsi" w:hAnsiTheme="majorHAnsi" w:cstheme="majorHAnsi"/>
          <w:bCs/>
          <w:sz w:val="22"/>
          <w:szCs w:val="22"/>
        </w:rPr>
        <w:t xml:space="preserve">n Publikationen </w:t>
      </w:r>
      <w:r w:rsidRPr="00D853BF">
        <w:rPr>
          <w:rFonts w:asciiTheme="majorHAnsi" w:hAnsiTheme="majorHAnsi" w:cstheme="majorHAnsi"/>
          <w:bCs/>
          <w:sz w:val="22"/>
          <w:szCs w:val="22"/>
        </w:rPr>
        <w:t>»Freizeitkarte Altmark«</w:t>
      </w:r>
      <w:r w:rsidR="00D853BF" w:rsidRPr="00D853B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853BF">
        <w:rPr>
          <w:rFonts w:asciiTheme="majorHAnsi" w:hAnsiTheme="majorHAnsi" w:cstheme="majorHAnsi"/>
          <w:bCs/>
          <w:sz w:val="22"/>
          <w:szCs w:val="22"/>
        </w:rPr>
        <w:t>und das</w:t>
      </w:r>
      <w:r w:rsidR="00D853BF" w:rsidRPr="00D853BF">
        <w:rPr>
          <w:rFonts w:asciiTheme="majorHAnsi" w:hAnsiTheme="majorHAnsi" w:cstheme="majorHAnsi"/>
          <w:bCs/>
          <w:sz w:val="22"/>
          <w:szCs w:val="22"/>
        </w:rPr>
        <w:t xml:space="preserve"> »Ferienmagazin Altmark« </w:t>
      </w:r>
      <w:r w:rsidRPr="00D853BF">
        <w:rPr>
          <w:rFonts w:asciiTheme="majorHAnsi" w:hAnsiTheme="majorHAnsi" w:cstheme="majorHAnsi"/>
          <w:bCs/>
          <w:sz w:val="22"/>
          <w:szCs w:val="22"/>
        </w:rPr>
        <w:t>führ</w:t>
      </w:r>
      <w:r w:rsidR="00D853BF" w:rsidRPr="00D853BF">
        <w:rPr>
          <w:rFonts w:asciiTheme="majorHAnsi" w:hAnsiTheme="majorHAnsi" w:cstheme="majorHAnsi"/>
          <w:bCs/>
          <w:sz w:val="22"/>
          <w:szCs w:val="22"/>
        </w:rPr>
        <w:t>en</w:t>
      </w:r>
      <w:r w:rsidRPr="00D853BF">
        <w:rPr>
          <w:rFonts w:asciiTheme="majorHAnsi" w:hAnsiTheme="majorHAnsi" w:cstheme="majorHAnsi"/>
          <w:bCs/>
          <w:sz w:val="22"/>
          <w:szCs w:val="22"/>
        </w:rPr>
        <w:t xml:space="preserve"> Sie auch zu zahlreichen altmärkischen</w:t>
      </w:r>
      <w:r w:rsidRPr="00FD7558">
        <w:rPr>
          <w:rFonts w:asciiTheme="majorHAnsi" w:hAnsiTheme="majorHAnsi" w:cstheme="majorHAnsi"/>
          <w:bCs/>
          <w:sz w:val="22"/>
          <w:szCs w:val="22"/>
        </w:rPr>
        <w:t xml:space="preserve"> Gastgebern. </w:t>
      </w:r>
    </w:p>
    <w:p w14:paraId="5FB6939B" w14:textId="77777777" w:rsidR="00FD7558" w:rsidRPr="00FD7558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4EEC9B8" w14:textId="77777777" w:rsidR="00FD7558" w:rsidRPr="00501E82" w:rsidRDefault="00FD7558" w:rsidP="00FD7558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sz w:val="22"/>
          <w:szCs w:val="22"/>
        </w:rPr>
      </w:pPr>
    </w:p>
    <w:p w14:paraId="67BD8D2E" w14:textId="77777777" w:rsidR="00DE3BDE" w:rsidRPr="00A31313" w:rsidRDefault="00847E3F" w:rsidP="00DE3BDE">
      <w:pPr>
        <w:tabs>
          <w:tab w:val="left" w:pos="3420"/>
        </w:tabs>
        <w:ind w:right="147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1313">
        <w:rPr>
          <w:rFonts w:asciiTheme="minorHAnsi" w:hAnsiTheme="minorHAnsi" w:cstheme="minorHAnsi"/>
          <w:bCs/>
          <w:sz w:val="22"/>
          <w:szCs w:val="22"/>
        </w:rPr>
        <w:t>Für weitere Rückfragen zu dieser Pressemeldung steht Ihnen gern zur Verfügung:</w:t>
      </w:r>
    </w:p>
    <w:p w14:paraId="6DDE08C8" w14:textId="77777777" w:rsidR="00DE3BDE" w:rsidRPr="00847E3F" w:rsidRDefault="00847E3F" w:rsidP="00847E3F">
      <w:pPr>
        <w:pStyle w:val="Textkrper2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847E3F">
        <w:rPr>
          <w:rFonts w:asciiTheme="majorHAnsi" w:hAnsiTheme="majorHAnsi" w:cstheme="majorHAnsi"/>
          <w:sz w:val="22"/>
          <w:szCs w:val="22"/>
        </w:rPr>
        <w:t>Altmärkischer Regional</w:t>
      </w:r>
      <w:r>
        <w:rPr>
          <w:rFonts w:asciiTheme="majorHAnsi" w:hAnsiTheme="majorHAnsi" w:cstheme="majorHAnsi"/>
          <w:sz w:val="22"/>
          <w:szCs w:val="22"/>
        </w:rPr>
        <w:t>marketing- und Tourismusverband</w:t>
      </w:r>
      <w:r>
        <w:rPr>
          <w:rFonts w:asciiTheme="majorHAnsi" w:hAnsiTheme="majorHAnsi" w:cstheme="majorHAnsi"/>
          <w:sz w:val="22"/>
          <w:szCs w:val="22"/>
        </w:rPr>
        <w:br/>
      </w:r>
      <w:r w:rsidRPr="00847E3F">
        <w:rPr>
          <w:rFonts w:asciiTheme="majorHAnsi" w:hAnsiTheme="majorHAnsi" w:cstheme="majorHAnsi"/>
          <w:sz w:val="22"/>
          <w:szCs w:val="22"/>
        </w:rPr>
        <w:t>Charlotte Schulz</w:t>
      </w:r>
      <w:r w:rsidRPr="00847E3F">
        <w:rPr>
          <w:rFonts w:asciiTheme="majorHAnsi" w:hAnsiTheme="majorHAnsi" w:cstheme="majorHAnsi"/>
          <w:sz w:val="22"/>
          <w:szCs w:val="22"/>
        </w:rPr>
        <w:br/>
        <w:t>Tel.: 039322 – 726011 | Fax 039322 – 726 029 | E-Mail: marketing@altmark.de</w:t>
      </w:r>
    </w:p>
    <w:p w14:paraId="49054D03" w14:textId="77777777" w:rsidR="00B54E3E" w:rsidRPr="00847E3F" w:rsidRDefault="00B54E3E">
      <w:pPr>
        <w:pStyle w:val="Textkrper2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sectPr w:rsidR="00B54E3E" w:rsidRPr="00847E3F" w:rsidSect="00D106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134" w:bottom="851" w:left="1134" w:header="709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514C9" w14:textId="77777777" w:rsidR="00D10638" w:rsidRDefault="00D10638" w:rsidP="000E54F3">
      <w:r>
        <w:separator/>
      </w:r>
    </w:p>
  </w:endnote>
  <w:endnote w:type="continuationSeparator" w:id="0">
    <w:p w14:paraId="33C59100" w14:textId="77777777" w:rsidR="00D10638" w:rsidRDefault="00D10638" w:rsidP="000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Calibri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98E2" w14:textId="77777777" w:rsidR="00DE3BDE" w:rsidRDefault="00DE3B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9CCE" w14:textId="77777777" w:rsidR="00DF5E97" w:rsidRDefault="00DF5E97" w:rsidP="009E4D43">
    <w:pPr>
      <w:pStyle w:val="StandardWeb"/>
      <w:spacing w:before="0" w:beforeAutospacing="0" w:after="0" w:afterAutospacing="0"/>
    </w:pPr>
  </w:p>
  <w:p w14:paraId="1C7D7DB4" w14:textId="77777777" w:rsidR="009E4D43" w:rsidRDefault="009E4D43" w:rsidP="001F6585">
    <w:pPr>
      <w:pStyle w:val="Fuzeile"/>
      <w:jc w:val="right"/>
      <w:rPr>
        <w:rFonts w:ascii="DIN" w:hAnsi="DIN"/>
        <w:b/>
        <w:color w:val="70AD47"/>
        <w:sz w:val="16"/>
        <w:szCs w:val="18"/>
      </w:rPr>
    </w:pPr>
  </w:p>
  <w:p w14:paraId="154C2767" w14:textId="77777777" w:rsidR="009E4D43" w:rsidRDefault="009E4D43" w:rsidP="001F6585">
    <w:pPr>
      <w:pStyle w:val="Fuzeile"/>
      <w:jc w:val="right"/>
      <w:rPr>
        <w:rFonts w:ascii="DIN" w:hAnsi="DIN"/>
        <w:b/>
        <w:color w:val="70AD47"/>
        <w:sz w:val="16"/>
        <w:szCs w:val="18"/>
      </w:rPr>
    </w:pPr>
  </w:p>
  <w:p w14:paraId="2590590F" w14:textId="77777777" w:rsidR="00D10638" w:rsidRPr="00E46E38" w:rsidRDefault="00DF5E97" w:rsidP="001F6585">
    <w:pPr>
      <w:pStyle w:val="Fuzeile"/>
      <w:jc w:val="right"/>
      <w:rPr>
        <w:rFonts w:ascii="DIN" w:hAnsi="DIN"/>
        <w:b/>
        <w:color w:val="70AD47"/>
        <w:sz w:val="16"/>
        <w:szCs w:val="18"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78168343" wp14:editId="12B69FBF">
          <wp:simplePos x="0" y="0"/>
          <wp:positionH relativeFrom="margin">
            <wp:posOffset>1333500</wp:posOffset>
          </wp:positionH>
          <wp:positionV relativeFrom="margin">
            <wp:posOffset>9107170</wp:posOffset>
          </wp:positionV>
          <wp:extent cx="1447800" cy="452251"/>
          <wp:effectExtent l="0" t="0" r="0" b="5080"/>
          <wp:wrapNone/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2-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5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638" w:rsidRPr="00E46E38">
      <w:rPr>
        <w:rFonts w:ascii="DIN" w:hAnsi="DIN"/>
        <w:b/>
        <w:color w:val="70AD47"/>
        <w:sz w:val="16"/>
        <w:szCs w:val="18"/>
      </w:rPr>
      <w:t xml:space="preserve">Seite </w:t>
    </w:r>
    <w:r w:rsidR="00580EC0" w:rsidRPr="00E46E38">
      <w:rPr>
        <w:rFonts w:ascii="DIN" w:hAnsi="DIN"/>
        <w:b/>
        <w:color w:val="70AD47"/>
        <w:sz w:val="16"/>
        <w:szCs w:val="18"/>
      </w:rPr>
      <w:fldChar w:fldCharType="begin"/>
    </w:r>
    <w:r w:rsidR="00D10638" w:rsidRPr="00E46E38">
      <w:rPr>
        <w:rFonts w:ascii="DIN" w:hAnsi="DIN"/>
        <w:b/>
        <w:color w:val="70AD47"/>
        <w:sz w:val="16"/>
        <w:szCs w:val="18"/>
      </w:rPr>
      <w:instrText xml:space="preserve"> PAGE  \* Arabic  \* MERGEFORMAT </w:instrText>
    </w:r>
    <w:r w:rsidR="00580EC0" w:rsidRPr="00E46E38">
      <w:rPr>
        <w:rFonts w:ascii="DIN" w:hAnsi="DIN"/>
        <w:b/>
        <w:color w:val="70AD47"/>
        <w:sz w:val="16"/>
        <w:szCs w:val="18"/>
      </w:rPr>
      <w:fldChar w:fldCharType="separate"/>
    </w:r>
    <w:r w:rsidR="00167C2C">
      <w:rPr>
        <w:rFonts w:ascii="DIN" w:hAnsi="DIN"/>
        <w:b/>
        <w:noProof/>
        <w:color w:val="70AD47"/>
        <w:sz w:val="16"/>
        <w:szCs w:val="18"/>
      </w:rPr>
      <w:t>2</w:t>
    </w:r>
    <w:r w:rsidR="00580EC0" w:rsidRPr="00E46E38">
      <w:rPr>
        <w:rFonts w:ascii="DIN" w:hAnsi="DIN"/>
        <w:b/>
        <w:color w:val="70AD47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8AA0" w14:textId="77777777" w:rsidR="00D10638" w:rsidRDefault="00213033" w:rsidP="00DF5E97">
    <w:pPr>
      <w:pStyle w:val="StandardWeb"/>
      <w:spacing w:before="0" w:beforeAutospacing="0" w:after="0" w:afterAutospacing="0"/>
    </w:pPr>
    <w:r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A2E058" wp14:editId="45855487">
              <wp:simplePos x="0" y="0"/>
              <wp:positionH relativeFrom="page">
                <wp:posOffset>4857115</wp:posOffset>
              </wp:positionH>
              <wp:positionV relativeFrom="page">
                <wp:posOffset>9679305</wp:posOffset>
              </wp:positionV>
              <wp:extent cx="3599815" cy="1080135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441"/>
                            <w:gridCol w:w="2778"/>
                          </w:tblGrid>
                          <w:tr w:rsidR="00D10638" w:rsidRPr="00D10638" w14:paraId="5BD2B436" w14:textId="77777777" w:rsidTr="0042198D">
                            <w:tc>
                              <w:tcPr>
                                <w:tcW w:w="1441" w:type="dxa"/>
                              </w:tcPr>
                              <w:p w14:paraId="2D660B0F" w14:textId="77777777" w:rsidR="00D10638" w:rsidRPr="00D10638" w:rsidRDefault="00D10638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  <w:t>Telefon: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3EC30CE6" w14:textId="77777777" w:rsidR="00D10638" w:rsidRPr="00D10638" w:rsidRDefault="00D10638" w:rsidP="005631A2">
                                <w:pPr>
                                  <w:spacing w:line="276" w:lineRule="auto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  <w:t>039322 72 60 0</w:t>
                                </w:r>
                              </w:p>
                            </w:tc>
                          </w:tr>
                          <w:tr w:rsidR="00D10638" w:rsidRPr="00D10638" w14:paraId="0B210907" w14:textId="77777777" w:rsidTr="0042198D">
                            <w:tc>
                              <w:tcPr>
                                <w:tcW w:w="1441" w:type="dxa"/>
                              </w:tcPr>
                              <w:p w14:paraId="3D586198" w14:textId="77777777" w:rsidR="00D10638" w:rsidRPr="00D10638" w:rsidRDefault="00D10638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  <w:t>Telefax: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02A4E63B" w14:textId="77777777" w:rsidR="00D10638" w:rsidRPr="00D10638" w:rsidRDefault="00D10638" w:rsidP="000375C5">
                                <w:pPr>
                                  <w:spacing w:line="276" w:lineRule="auto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  <w:t>039322 72 60 29</w:t>
                                </w:r>
                              </w:p>
                            </w:tc>
                          </w:tr>
                          <w:tr w:rsidR="00D10638" w:rsidRPr="00D10638" w14:paraId="2593717D" w14:textId="77777777" w:rsidTr="0042198D">
                            <w:tc>
                              <w:tcPr>
                                <w:tcW w:w="1441" w:type="dxa"/>
                              </w:tcPr>
                              <w:p w14:paraId="0D640FBD" w14:textId="77777777" w:rsidR="00D10638" w:rsidRPr="00D10638" w:rsidRDefault="00D10638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52BC86FD" w14:textId="77777777" w:rsidR="00D10638" w:rsidRPr="00D10638" w:rsidRDefault="00D10638" w:rsidP="005631A2">
                                <w:pPr>
                                  <w:spacing w:line="276" w:lineRule="auto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  <w:t>info@altmark.de</w:t>
                                </w:r>
                              </w:p>
                            </w:tc>
                          </w:tr>
                          <w:tr w:rsidR="00D10638" w:rsidRPr="00D10638" w14:paraId="017E26B3" w14:textId="77777777" w:rsidTr="0042198D">
                            <w:tc>
                              <w:tcPr>
                                <w:tcW w:w="1441" w:type="dxa"/>
                              </w:tcPr>
                              <w:p w14:paraId="247594D7" w14:textId="77777777" w:rsidR="00D10638" w:rsidRPr="00D10638" w:rsidRDefault="00D10638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  <w:t>Bankverbindung: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4DDBBA12" w14:textId="77777777" w:rsidR="00D10638" w:rsidRPr="00D10638" w:rsidRDefault="00D10638" w:rsidP="005631A2">
                                <w:pPr>
                                  <w:spacing w:line="276" w:lineRule="auto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  <w:t>Sparkasse Altmark West</w:t>
                                </w:r>
                              </w:p>
                            </w:tc>
                          </w:tr>
                          <w:tr w:rsidR="00D10638" w:rsidRPr="00D10638" w14:paraId="69696D77" w14:textId="77777777" w:rsidTr="0042198D">
                            <w:tc>
                              <w:tcPr>
                                <w:tcW w:w="1441" w:type="dxa"/>
                              </w:tcPr>
                              <w:p w14:paraId="5F9F528E" w14:textId="77777777" w:rsidR="00D10638" w:rsidRPr="00D10638" w:rsidRDefault="00D10638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  <w:t>IBAN: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7E2EEDE5" w14:textId="77777777" w:rsidR="00D10638" w:rsidRPr="00D10638" w:rsidRDefault="00D10638" w:rsidP="005631A2">
                                <w:pPr>
                                  <w:spacing w:line="276" w:lineRule="auto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  <w:t>DE08 8105 5555 0200 0228 81</w:t>
                                </w:r>
                              </w:p>
                            </w:tc>
                          </w:tr>
                          <w:tr w:rsidR="00D10638" w:rsidRPr="00D10638" w14:paraId="34D30FE3" w14:textId="77777777" w:rsidTr="0042198D">
                            <w:tc>
                              <w:tcPr>
                                <w:tcW w:w="1441" w:type="dxa"/>
                              </w:tcPr>
                              <w:p w14:paraId="0C995110" w14:textId="77777777" w:rsidR="00D10638" w:rsidRPr="00D10638" w:rsidRDefault="00D10638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6"/>
                                    <w:szCs w:val="14"/>
                                  </w:rPr>
                                  <w:t>BIC: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70C79CB0" w14:textId="77777777" w:rsidR="00D10638" w:rsidRPr="00D10638" w:rsidRDefault="00D10638" w:rsidP="005631A2">
                                <w:pPr>
                                  <w:spacing w:line="276" w:lineRule="auto"/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</w:pPr>
                                <w:r w:rsidRPr="00D10638">
                                  <w:rPr>
                                    <w:rFonts w:asciiTheme="majorHAnsi" w:hAnsiTheme="majorHAnsi" w:cstheme="majorHAnsi"/>
                                    <w:bCs/>
                                    <w:color w:val="5A9637"/>
                                    <w:sz w:val="14"/>
                                    <w:szCs w:val="14"/>
                                  </w:rPr>
                                  <w:t>NOLADE21SAW</w:t>
                                </w:r>
                              </w:p>
                            </w:tc>
                          </w:tr>
                        </w:tbl>
                        <w:p w14:paraId="20154C5C" w14:textId="77777777" w:rsidR="00D10638" w:rsidRPr="00D10638" w:rsidRDefault="00D10638" w:rsidP="009632BB">
                          <w:pPr>
                            <w:rPr>
                              <w:rFonts w:asciiTheme="majorHAnsi" w:hAnsiTheme="majorHAnsi" w:cstheme="majorHAnsi"/>
                              <w:bCs/>
                              <w:color w:val="5A963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2E05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2.45pt;margin-top:762.15pt;width:283.45pt;height:85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" stroked="f">
              <v:textbox inset="0,0,0,0"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441"/>
                      <w:gridCol w:w="2778"/>
                    </w:tblGrid>
                    <w:tr w:rsidR="00D10638" w:rsidRPr="00D10638" w14:paraId="5BD2B436" w14:textId="77777777" w:rsidTr="0042198D">
                      <w:tc>
                        <w:tcPr>
                          <w:tcW w:w="1441" w:type="dxa"/>
                        </w:tcPr>
                        <w:p w14:paraId="2D660B0F" w14:textId="77777777" w:rsidR="00D10638" w:rsidRPr="00D10638" w:rsidRDefault="00D10638" w:rsidP="005631A2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  <w:t>Telefon: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3EC30CE6" w14:textId="77777777" w:rsidR="00D10638" w:rsidRPr="00D10638" w:rsidRDefault="00D10638" w:rsidP="005631A2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  <w:t>039322 72 60 0</w:t>
                          </w:r>
                        </w:p>
                      </w:tc>
                    </w:tr>
                    <w:tr w:rsidR="00D10638" w:rsidRPr="00D10638" w14:paraId="0B210907" w14:textId="77777777" w:rsidTr="0042198D">
                      <w:tc>
                        <w:tcPr>
                          <w:tcW w:w="1441" w:type="dxa"/>
                        </w:tcPr>
                        <w:p w14:paraId="3D586198" w14:textId="77777777" w:rsidR="00D10638" w:rsidRPr="00D10638" w:rsidRDefault="00D10638" w:rsidP="005631A2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  <w:t>Telefax: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02A4E63B" w14:textId="77777777" w:rsidR="00D10638" w:rsidRPr="00D10638" w:rsidRDefault="00D10638" w:rsidP="000375C5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  <w:t>039322 72 60 29</w:t>
                          </w:r>
                        </w:p>
                      </w:tc>
                    </w:tr>
                    <w:tr w:rsidR="00D10638" w:rsidRPr="00D10638" w14:paraId="2593717D" w14:textId="77777777" w:rsidTr="0042198D">
                      <w:tc>
                        <w:tcPr>
                          <w:tcW w:w="1441" w:type="dxa"/>
                        </w:tcPr>
                        <w:p w14:paraId="0D640FBD" w14:textId="77777777" w:rsidR="00D10638" w:rsidRPr="00D10638" w:rsidRDefault="00D10638" w:rsidP="005631A2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52BC86FD" w14:textId="77777777" w:rsidR="00D10638" w:rsidRPr="00D10638" w:rsidRDefault="00D10638" w:rsidP="005631A2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  <w:t>info@altmark.de</w:t>
                          </w:r>
                        </w:p>
                      </w:tc>
                    </w:tr>
                    <w:tr w:rsidR="00D10638" w:rsidRPr="00D10638" w14:paraId="017E26B3" w14:textId="77777777" w:rsidTr="0042198D">
                      <w:tc>
                        <w:tcPr>
                          <w:tcW w:w="1441" w:type="dxa"/>
                        </w:tcPr>
                        <w:p w14:paraId="247594D7" w14:textId="77777777" w:rsidR="00D10638" w:rsidRPr="00D10638" w:rsidRDefault="00D10638" w:rsidP="005631A2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  <w:t>Bankverbindung: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4DDBBA12" w14:textId="77777777" w:rsidR="00D10638" w:rsidRPr="00D10638" w:rsidRDefault="00D10638" w:rsidP="005631A2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  <w:t>Sparkasse Altmark West</w:t>
                          </w:r>
                        </w:p>
                      </w:tc>
                    </w:tr>
                    <w:tr w:rsidR="00D10638" w:rsidRPr="00D10638" w14:paraId="69696D77" w14:textId="77777777" w:rsidTr="0042198D">
                      <w:tc>
                        <w:tcPr>
                          <w:tcW w:w="1441" w:type="dxa"/>
                        </w:tcPr>
                        <w:p w14:paraId="5F9F528E" w14:textId="77777777" w:rsidR="00D10638" w:rsidRPr="00D10638" w:rsidRDefault="00D10638" w:rsidP="005631A2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  <w:t>IBAN: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7E2EEDE5" w14:textId="77777777" w:rsidR="00D10638" w:rsidRPr="00D10638" w:rsidRDefault="00D10638" w:rsidP="005631A2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  <w:t>DE08 8105 5555 0200 0228 81</w:t>
                          </w:r>
                        </w:p>
                      </w:tc>
                    </w:tr>
                    <w:tr w:rsidR="00D10638" w:rsidRPr="00D10638" w14:paraId="34D30FE3" w14:textId="77777777" w:rsidTr="0042198D">
                      <w:tc>
                        <w:tcPr>
                          <w:tcW w:w="1441" w:type="dxa"/>
                        </w:tcPr>
                        <w:p w14:paraId="0C995110" w14:textId="77777777" w:rsidR="00D10638" w:rsidRPr="00D10638" w:rsidRDefault="00D10638" w:rsidP="005631A2">
                          <w:pPr>
                            <w:spacing w:line="276" w:lineRule="auto"/>
                            <w:jc w:val="right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6"/>
                              <w:szCs w:val="14"/>
                            </w:rPr>
                            <w:t>BIC: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70C79CB0" w14:textId="77777777" w:rsidR="00D10638" w:rsidRPr="00D10638" w:rsidRDefault="00D10638" w:rsidP="005631A2">
                          <w:pPr>
                            <w:spacing w:line="276" w:lineRule="auto"/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</w:pPr>
                          <w:r w:rsidRPr="00D10638">
                            <w:rPr>
                              <w:rFonts w:asciiTheme="majorHAnsi" w:hAnsiTheme="majorHAnsi" w:cstheme="majorHAnsi"/>
                              <w:bCs/>
                              <w:color w:val="5A9637"/>
                              <w:sz w:val="14"/>
                              <w:szCs w:val="14"/>
                            </w:rPr>
                            <w:t>NOLADE21SAW</w:t>
                          </w:r>
                        </w:p>
                      </w:tc>
                    </w:tr>
                  </w:tbl>
                  <w:p w14:paraId="20154C5C" w14:textId="77777777" w:rsidR="00D10638" w:rsidRPr="00D10638" w:rsidRDefault="00D10638" w:rsidP="009632BB">
                    <w:pPr>
                      <w:rPr>
                        <w:rFonts w:asciiTheme="majorHAnsi" w:hAnsiTheme="majorHAnsi" w:cstheme="majorHAnsi"/>
                        <w:bCs/>
                        <w:color w:val="5A963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 w:cstheme="majorHAnsi"/>
        <w:b/>
        <w:noProof/>
        <w:color w:val="033F7E"/>
        <w:sz w:val="18"/>
        <w:szCs w:val="18"/>
      </w:rPr>
      <mc:AlternateContent>
        <mc:Choice Requires="wps">
          <w:drawing>
            <wp:anchor distT="0" distB="0" distL="114299" distR="114299" simplePos="0" relativeHeight="251660800" behindDoc="0" locked="0" layoutInCell="1" allowOverlap="1" wp14:anchorId="2708A09A" wp14:editId="1105FA75">
              <wp:simplePos x="0" y="0"/>
              <wp:positionH relativeFrom="column">
                <wp:posOffset>4966969</wp:posOffset>
              </wp:positionH>
              <wp:positionV relativeFrom="page">
                <wp:posOffset>9945370</wp:posOffset>
              </wp:positionV>
              <wp:extent cx="0" cy="899795"/>
              <wp:effectExtent l="0" t="0" r="0" b="1905"/>
              <wp:wrapNone/>
              <wp:docPr id="1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33F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3C0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391.1pt;margin-top:783.1pt;width:0;height:70.8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" strokecolor="#033f7e">
              <o:lock v:ext="edit" shapetype="f"/>
              <w10:wrap anchory="page"/>
            </v:shape>
          </w:pict>
        </mc:Fallback>
      </mc:AlternateContent>
    </w:r>
  </w:p>
  <w:p w14:paraId="466FE1BC" w14:textId="77777777" w:rsidR="00D10638" w:rsidRDefault="00D10638">
    <w:pPr>
      <w:pStyle w:val="Fuzeile"/>
    </w:pPr>
  </w:p>
  <w:p w14:paraId="4D33B952" w14:textId="77777777" w:rsidR="00D10638" w:rsidRDefault="00D106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D025" w14:textId="77777777" w:rsidR="00D10638" w:rsidRDefault="00D10638" w:rsidP="000E54F3">
      <w:r>
        <w:separator/>
      </w:r>
    </w:p>
  </w:footnote>
  <w:footnote w:type="continuationSeparator" w:id="0">
    <w:p w14:paraId="00B04812" w14:textId="77777777" w:rsidR="00D10638" w:rsidRDefault="00D10638" w:rsidP="000E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5341" w14:textId="77777777" w:rsidR="00DE3BDE" w:rsidRDefault="00DE3B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CCE5" w14:textId="77777777" w:rsidR="00DF5E97" w:rsidRDefault="00DF5E97">
    <w:pPr>
      <w:pStyle w:val="Kopfzeile"/>
    </w:pPr>
  </w:p>
  <w:p w14:paraId="2A385724" w14:textId="77777777" w:rsidR="00DF5E97" w:rsidRDefault="00DF5E97">
    <w:pPr>
      <w:pStyle w:val="Kopfzeile"/>
    </w:pPr>
  </w:p>
  <w:p w14:paraId="4E73D3C6" w14:textId="77777777" w:rsidR="00DF5E97" w:rsidRDefault="00DF5E97">
    <w:pPr>
      <w:pStyle w:val="Kopfzeile"/>
    </w:pPr>
  </w:p>
  <w:p w14:paraId="4C9028A6" w14:textId="77777777" w:rsidR="00DF5E97" w:rsidRDefault="00DF5E97">
    <w:pPr>
      <w:pStyle w:val="Kopfzeile"/>
    </w:pPr>
  </w:p>
  <w:p w14:paraId="51743A5A" w14:textId="77777777" w:rsidR="00DF5E97" w:rsidRDefault="00DF5E97">
    <w:pPr>
      <w:pStyle w:val="Kopfzeile"/>
    </w:pPr>
  </w:p>
  <w:p w14:paraId="72EF648F" w14:textId="77777777" w:rsidR="00DF5E97" w:rsidRDefault="00DF5E97">
    <w:pPr>
      <w:pStyle w:val="Kopfzeile"/>
    </w:pPr>
  </w:p>
  <w:p w14:paraId="64F1C84B" w14:textId="77777777" w:rsidR="00DF5E97" w:rsidRDefault="00DF5E97">
    <w:pPr>
      <w:pStyle w:val="Kopfzeile"/>
    </w:pPr>
  </w:p>
  <w:p w14:paraId="2A9DD950" w14:textId="77777777" w:rsidR="00D10638" w:rsidRDefault="00DF5E97">
    <w:pPr>
      <w:pStyle w:val="Kopfzeile"/>
    </w:pPr>
    <w:r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80256" behindDoc="0" locked="0" layoutInCell="1" allowOverlap="1" wp14:anchorId="126F58B9" wp14:editId="54AB7DEF">
          <wp:simplePos x="0" y="0"/>
          <wp:positionH relativeFrom="page">
            <wp:posOffset>5558790</wp:posOffset>
          </wp:positionH>
          <wp:positionV relativeFrom="page">
            <wp:posOffset>259080</wp:posOffset>
          </wp:positionV>
          <wp:extent cx="1706245" cy="13677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136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033"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20B2AAA" wp14:editId="1170AABB">
              <wp:simplePos x="0" y="0"/>
              <wp:positionH relativeFrom="page">
                <wp:posOffset>161925</wp:posOffset>
              </wp:positionH>
              <wp:positionV relativeFrom="page">
                <wp:posOffset>4320539</wp:posOffset>
              </wp:positionV>
              <wp:extent cx="107950" cy="0"/>
              <wp:effectExtent l="0" t="0" r="0" b="0"/>
              <wp:wrapNone/>
              <wp:docPr id="1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97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2.75pt;margin-top:340.2pt;width:8.5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">
              <o:lock v:ext="edit" shapetype="f"/>
              <w10:wrap anchorx="page" anchory="page"/>
            </v:shape>
          </w:pict>
        </mc:Fallback>
      </mc:AlternateContent>
    </w:r>
    <w:r w:rsidR="00213033">
      <w:rPr>
        <w:noProof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2A527BC9" wp14:editId="39639C2C">
              <wp:simplePos x="0" y="0"/>
              <wp:positionH relativeFrom="page">
                <wp:posOffset>161925</wp:posOffset>
              </wp:positionH>
              <wp:positionV relativeFrom="page">
                <wp:posOffset>3672204</wp:posOffset>
              </wp:positionV>
              <wp:extent cx="107950" cy="0"/>
              <wp:effectExtent l="0" t="0" r="0" b="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64228" id="AutoShape 4" o:spid="_x0000_s1026" type="#_x0000_t32" style="position:absolute;margin-left:12.75pt;margin-top:289.15pt;width:8.5pt;height:0;z-index:25165158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">
              <v:shadow color="#7f7f7f" opacity=".5" offset="1pt"/>
              <o:lock v:ext="edit" shapetype="f"/>
              <w10:wrap anchorx="page" anchory="page"/>
            </v:shape>
          </w:pict>
        </mc:Fallback>
      </mc:AlternateContent>
    </w:r>
    <w:r w:rsidR="00213033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3D6B08C5" wp14:editId="4E3C3DAA">
              <wp:simplePos x="0" y="0"/>
              <wp:positionH relativeFrom="page">
                <wp:posOffset>161925</wp:posOffset>
              </wp:positionH>
              <wp:positionV relativeFrom="page">
                <wp:posOffset>5346699</wp:posOffset>
              </wp:positionV>
              <wp:extent cx="215900" cy="0"/>
              <wp:effectExtent l="0" t="0" r="0" b="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E1926" id="AutoShape 3" o:spid="_x0000_s1026" type="#_x0000_t32" style="position:absolute;margin-left:12.75pt;margin-top:421pt;width:17pt;height:0;z-index:25165056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"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6863" w14:textId="77777777" w:rsidR="00D10638" w:rsidRDefault="00D10638" w:rsidP="005D44E0">
    <w:pPr>
      <w:pStyle w:val="Kopfzeile"/>
      <w:rPr>
        <w:rFonts w:ascii="DIN" w:hAnsi="DIN"/>
        <w:sz w:val="18"/>
        <w:szCs w:val="18"/>
      </w:rPr>
    </w:pPr>
    <w:r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72064" behindDoc="0" locked="0" layoutInCell="1" allowOverlap="1" wp14:anchorId="031B265A" wp14:editId="439AF481">
          <wp:simplePos x="0" y="0"/>
          <wp:positionH relativeFrom="page">
            <wp:posOffset>5763260</wp:posOffset>
          </wp:positionH>
          <wp:positionV relativeFrom="page">
            <wp:posOffset>173480</wp:posOffset>
          </wp:positionV>
          <wp:extent cx="1706245" cy="136779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136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035749" w14:textId="77777777" w:rsidR="00D10638" w:rsidRPr="00055898" w:rsidRDefault="00D10638" w:rsidP="00AE3795">
    <w:pPr>
      <w:tabs>
        <w:tab w:val="left" w:pos="2074"/>
        <w:tab w:val="left" w:pos="2532"/>
      </w:tabs>
      <w:rPr>
        <w:rFonts w:ascii="DIN" w:hAnsi="DIN"/>
        <w:sz w:val="12"/>
        <w:szCs w:val="18"/>
      </w:rPr>
    </w:pPr>
  </w:p>
  <w:p w14:paraId="5D3863A2" w14:textId="77777777" w:rsidR="00D10638" w:rsidRPr="0075742C" w:rsidRDefault="00D10638" w:rsidP="0075742C">
    <w:pPr>
      <w:tabs>
        <w:tab w:val="left" w:pos="2074"/>
        <w:tab w:val="left" w:pos="2532"/>
      </w:tabs>
      <w:rPr>
        <w:rFonts w:ascii="DIN" w:hAnsi="DIN"/>
        <w:b/>
        <w:color w:val="74B75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4A0"/>
    <w:multiLevelType w:val="hybridMultilevel"/>
    <w:tmpl w:val="37E00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030"/>
    <w:multiLevelType w:val="hybridMultilevel"/>
    <w:tmpl w:val="9ED84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DCA"/>
    <w:multiLevelType w:val="hybridMultilevel"/>
    <w:tmpl w:val="799A6E3A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A03940"/>
    <w:multiLevelType w:val="hybridMultilevel"/>
    <w:tmpl w:val="618EF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400A"/>
    <w:multiLevelType w:val="hybridMultilevel"/>
    <w:tmpl w:val="12407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64B7"/>
    <w:multiLevelType w:val="hybridMultilevel"/>
    <w:tmpl w:val="6180CFF4"/>
    <w:lvl w:ilvl="0" w:tplc="D9C03C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0767F"/>
    <w:multiLevelType w:val="hybridMultilevel"/>
    <w:tmpl w:val="70F27E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A5D72"/>
    <w:multiLevelType w:val="hybridMultilevel"/>
    <w:tmpl w:val="65A286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5A71F2"/>
    <w:multiLevelType w:val="hybridMultilevel"/>
    <w:tmpl w:val="C7B026E2"/>
    <w:lvl w:ilvl="0" w:tplc="5A6E8E76">
      <w:start w:val="1"/>
      <w:numFmt w:val="decimal"/>
      <w:lvlText w:val="%1."/>
      <w:lvlJc w:val="left"/>
      <w:pPr>
        <w:tabs>
          <w:tab w:val="num" w:pos="1409"/>
        </w:tabs>
        <w:ind w:left="140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query w:val="SELECT * FROM `Office Address List`"/>
    <w:activeRecord w:val="5"/>
  </w:mailMerge>
  <w:defaultTabStop w:val="709"/>
  <w:autoHyphenation/>
  <w:hyphenationZone w:val="425"/>
  <w:noPunctuationKerning/>
  <w:characterSpacingControl w:val="doNotCompress"/>
  <w:hdrShapeDefaults>
    <o:shapedefaults v:ext="edit" spidmax="100359" style="mso-position-horizontal-relative:page;mso-position-vertical-relative:page" strokecolor="#74b75e">
      <v:stroke color="#74b75e"/>
    </o:shapedefaults>
    <o:shapelayout v:ext="edit">
      <o:rules v:ext="edit">
        <o:r id="V:Rule5" type="connector" idref="#AutoShape 4"/>
        <o:r id="V:Rule6" type="connector" idref="#AutoShape 3"/>
        <o:r id="V:Rule7" type="connector" idref="#AutoShape 5"/>
        <o:r id="V:Rule8" type="connector" idref="#AutoShape 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A7"/>
    <w:rsid w:val="000021E7"/>
    <w:rsid w:val="0000234B"/>
    <w:rsid w:val="00004472"/>
    <w:rsid w:val="00004BA8"/>
    <w:rsid w:val="000375C5"/>
    <w:rsid w:val="00055898"/>
    <w:rsid w:val="0006541D"/>
    <w:rsid w:val="000866A8"/>
    <w:rsid w:val="00091DE5"/>
    <w:rsid w:val="000C72C8"/>
    <w:rsid w:val="000D5F79"/>
    <w:rsid w:val="000E54F3"/>
    <w:rsid w:val="00133EF4"/>
    <w:rsid w:val="00136DE9"/>
    <w:rsid w:val="00141CDB"/>
    <w:rsid w:val="00144970"/>
    <w:rsid w:val="001468D6"/>
    <w:rsid w:val="00151963"/>
    <w:rsid w:val="00157F80"/>
    <w:rsid w:val="00166807"/>
    <w:rsid w:val="00167C2C"/>
    <w:rsid w:val="00167E3D"/>
    <w:rsid w:val="0017248B"/>
    <w:rsid w:val="001913AE"/>
    <w:rsid w:val="00196A3A"/>
    <w:rsid w:val="001977A0"/>
    <w:rsid w:val="001A64D3"/>
    <w:rsid w:val="001C7E23"/>
    <w:rsid w:val="001D49E2"/>
    <w:rsid w:val="001E2D00"/>
    <w:rsid w:val="001F0BD5"/>
    <w:rsid w:val="001F6585"/>
    <w:rsid w:val="001F72A1"/>
    <w:rsid w:val="00200224"/>
    <w:rsid w:val="00207DCD"/>
    <w:rsid w:val="002129DC"/>
    <w:rsid w:val="00213033"/>
    <w:rsid w:val="002234E8"/>
    <w:rsid w:val="00223695"/>
    <w:rsid w:val="00231D04"/>
    <w:rsid w:val="00232045"/>
    <w:rsid w:val="00245EDD"/>
    <w:rsid w:val="00245FB2"/>
    <w:rsid w:val="00262F13"/>
    <w:rsid w:val="00264738"/>
    <w:rsid w:val="00273AE5"/>
    <w:rsid w:val="002773D1"/>
    <w:rsid w:val="002A4E2B"/>
    <w:rsid w:val="002E1C91"/>
    <w:rsid w:val="00301244"/>
    <w:rsid w:val="0030263D"/>
    <w:rsid w:val="00350EB9"/>
    <w:rsid w:val="00356BE4"/>
    <w:rsid w:val="00364A7E"/>
    <w:rsid w:val="003706AA"/>
    <w:rsid w:val="0038438D"/>
    <w:rsid w:val="00384C49"/>
    <w:rsid w:val="0038777E"/>
    <w:rsid w:val="00387B93"/>
    <w:rsid w:val="0039167B"/>
    <w:rsid w:val="00396A56"/>
    <w:rsid w:val="003B374F"/>
    <w:rsid w:val="003B3E77"/>
    <w:rsid w:val="003B67D2"/>
    <w:rsid w:val="003B76AE"/>
    <w:rsid w:val="003C697F"/>
    <w:rsid w:val="00407BAA"/>
    <w:rsid w:val="0042198D"/>
    <w:rsid w:val="00440896"/>
    <w:rsid w:val="00444EE3"/>
    <w:rsid w:val="004463AD"/>
    <w:rsid w:val="00476D76"/>
    <w:rsid w:val="00492931"/>
    <w:rsid w:val="004A07A8"/>
    <w:rsid w:val="004B715E"/>
    <w:rsid w:val="004C11F2"/>
    <w:rsid w:val="004E025F"/>
    <w:rsid w:val="004F16C8"/>
    <w:rsid w:val="00501E82"/>
    <w:rsid w:val="00501FA4"/>
    <w:rsid w:val="00506BD8"/>
    <w:rsid w:val="0052451A"/>
    <w:rsid w:val="00526D06"/>
    <w:rsid w:val="0055227A"/>
    <w:rsid w:val="00554358"/>
    <w:rsid w:val="005631A2"/>
    <w:rsid w:val="00570B38"/>
    <w:rsid w:val="005778A8"/>
    <w:rsid w:val="00580EC0"/>
    <w:rsid w:val="00584A02"/>
    <w:rsid w:val="0058599A"/>
    <w:rsid w:val="005865AE"/>
    <w:rsid w:val="00587B40"/>
    <w:rsid w:val="005948C5"/>
    <w:rsid w:val="005A7D1E"/>
    <w:rsid w:val="005B0C26"/>
    <w:rsid w:val="005C358A"/>
    <w:rsid w:val="005C741D"/>
    <w:rsid w:val="005D44E0"/>
    <w:rsid w:val="005D4AD7"/>
    <w:rsid w:val="005F0D83"/>
    <w:rsid w:val="005F57C3"/>
    <w:rsid w:val="0060362A"/>
    <w:rsid w:val="00607D06"/>
    <w:rsid w:val="006252EE"/>
    <w:rsid w:val="00632F6F"/>
    <w:rsid w:val="0063754A"/>
    <w:rsid w:val="00652239"/>
    <w:rsid w:val="00653D2A"/>
    <w:rsid w:val="0066259C"/>
    <w:rsid w:val="00662B1C"/>
    <w:rsid w:val="006664D1"/>
    <w:rsid w:val="00681E05"/>
    <w:rsid w:val="00694037"/>
    <w:rsid w:val="006B13F6"/>
    <w:rsid w:val="006C5969"/>
    <w:rsid w:val="006C771E"/>
    <w:rsid w:val="006E1477"/>
    <w:rsid w:val="006E7167"/>
    <w:rsid w:val="006F5BC3"/>
    <w:rsid w:val="006F600C"/>
    <w:rsid w:val="006F6ADB"/>
    <w:rsid w:val="0070081C"/>
    <w:rsid w:val="00730699"/>
    <w:rsid w:val="0073353C"/>
    <w:rsid w:val="00737CA7"/>
    <w:rsid w:val="007546CE"/>
    <w:rsid w:val="0075742C"/>
    <w:rsid w:val="007615F5"/>
    <w:rsid w:val="0076655C"/>
    <w:rsid w:val="0078284C"/>
    <w:rsid w:val="00794839"/>
    <w:rsid w:val="007A010D"/>
    <w:rsid w:val="007A1755"/>
    <w:rsid w:val="007C1FF1"/>
    <w:rsid w:val="007C628E"/>
    <w:rsid w:val="007D500D"/>
    <w:rsid w:val="007E7348"/>
    <w:rsid w:val="00816D0D"/>
    <w:rsid w:val="0083347C"/>
    <w:rsid w:val="00847E3F"/>
    <w:rsid w:val="00852EC3"/>
    <w:rsid w:val="00855D37"/>
    <w:rsid w:val="00881BF9"/>
    <w:rsid w:val="00887A08"/>
    <w:rsid w:val="0089460D"/>
    <w:rsid w:val="008A3A93"/>
    <w:rsid w:val="008A5109"/>
    <w:rsid w:val="008A6487"/>
    <w:rsid w:val="008B23DD"/>
    <w:rsid w:val="008B3CA8"/>
    <w:rsid w:val="008E374E"/>
    <w:rsid w:val="008F0B77"/>
    <w:rsid w:val="008F3170"/>
    <w:rsid w:val="00913346"/>
    <w:rsid w:val="00913373"/>
    <w:rsid w:val="00915186"/>
    <w:rsid w:val="00915D6D"/>
    <w:rsid w:val="00932A5E"/>
    <w:rsid w:val="009434C4"/>
    <w:rsid w:val="009632BB"/>
    <w:rsid w:val="009648BF"/>
    <w:rsid w:val="00965BD7"/>
    <w:rsid w:val="009730A1"/>
    <w:rsid w:val="00973A75"/>
    <w:rsid w:val="00974B2A"/>
    <w:rsid w:val="009B4A60"/>
    <w:rsid w:val="009B5AF3"/>
    <w:rsid w:val="009B5C76"/>
    <w:rsid w:val="009B6D9C"/>
    <w:rsid w:val="009C12A0"/>
    <w:rsid w:val="009D39A1"/>
    <w:rsid w:val="009E4ACC"/>
    <w:rsid w:val="009E4D43"/>
    <w:rsid w:val="009E6B3E"/>
    <w:rsid w:val="00A112EF"/>
    <w:rsid w:val="00A116EB"/>
    <w:rsid w:val="00A27A0F"/>
    <w:rsid w:val="00A31313"/>
    <w:rsid w:val="00A43918"/>
    <w:rsid w:val="00A63ADD"/>
    <w:rsid w:val="00A65DE1"/>
    <w:rsid w:val="00A669A7"/>
    <w:rsid w:val="00A74EC0"/>
    <w:rsid w:val="00A8002F"/>
    <w:rsid w:val="00A90BC4"/>
    <w:rsid w:val="00A94642"/>
    <w:rsid w:val="00A97330"/>
    <w:rsid w:val="00AC4971"/>
    <w:rsid w:val="00AD05E8"/>
    <w:rsid w:val="00AD0610"/>
    <w:rsid w:val="00AD317B"/>
    <w:rsid w:val="00AD4FC1"/>
    <w:rsid w:val="00AD683C"/>
    <w:rsid w:val="00AE03BE"/>
    <w:rsid w:val="00AE26A2"/>
    <w:rsid w:val="00AE3795"/>
    <w:rsid w:val="00B05E04"/>
    <w:rsid w:val="00B11868"/>
    <w:rsid w:val="00B127A2"/>
    <w:rsid w:val="00B36501"/>
    <w:rsid w:val="00B36C27"/>
    <w:rsid w:val="00B3730F"/>
    <w:rsid w:val="00B52221"/>
    <w:rsid w:val="00B54E3E"/>
    <w:rsid w:val="00B66050"/>
    <w:rsid w:val="00B67B74"/>
    <w:rsid w:val="00B92413"/>
    <w:rsid w:val="00B924E2"/>
    <w:rsid w:val="00B9407F"/>
    <w:rsid w:val="00B97DC6"/>
    <w:rsid w:val="00BA3C2C"/>
    <w:rsid w:val="00BA3DF0"/>
    <w:rsid w:val="00BA6496"/>
    <w:rsid w:val="00BB04C0"/>
    <w:rsid w:val="00BB7AB4"/>
    <w:rsid w:val="00BC2D66"/>
    <w:rsid w:val="00BF50E7"/>
    <w:rsid w:val="00C00C56"/>
    <w:rsid w:val="00C0221C"/>
    <w:rsid w:val="00C11958"/>
    <w:rsid w:val="00C26BF9"/>
    <w:rsid w:val="00C5334B"/>
    <w:rsid w:val="00C5747A"/>
    <w:rsid w:val="00C64D12"/>
    <w:rsid w:val="00C669B7"/>
    <w:rsid w:val="00C67FCE"/>
    <w:rsid w:val="00C72507"/>
    <w:rsid w:val="00C82CA5"/>
    <w:rsid w:val="00C96961"/>
    <w:rsid w:val="00C97888"/>
    <w:rsid w:val="00CA171D"/>
    <w:rsid w:val="00CA2BB2"/>
    <w:rsid w:val="00CA69D3"/>
    <w:rsid w:val="00CB44D8"/>
    <w:rsid w:val="00CB6BE5"/>
    <w:rsid w:val="00CE64B6"/>
    <w:rsid w:val="00CE667D"/>
    <w:rsid w:val="00CF059C"/>
    <w:rsid w:val="00D05BD9"/>
    <w:rsid w:val="00D0758C"/>
    <w:rsid w:val="00D10638"/>
    <w:rsid w:val="00D1724C"/>
    <w:rsid w:val="00D32AC8"/>
    <w:rsid w:val="00D501C8"/>
    <w:rsid w:val="00D567DD"/>
    <w:rsid w:val="00D76EDB"/>
    <w:rsid w:val="00D772D7"/>
    <w:rsid w:val="00D84BE7"/>
    <w:rsid w:val="00D852E7"/>
    <w:rsid w:val="00D853BF"/>
    <w:rsid w:val="00D900AC"/>
    <w:rsid w:val="00D93F6D"/>
    <w:rsid w:val="00D95626"/>
    <w:rsid w:val="00DA6488"/>
    <w:rsid w:val="00DB0579"/>
    <w:rsid w:val="00DC00D9"/>
    <w:rsid w:val="00DD293B"/>
    <w:rsid w:val="00DD5236"/>
    <w:rsid w:val="00DD6589"/>
    <w:rsid w:val="00DD7AD0"/>
    <w:rsid w:val="00DE3BDE"/>
    <w:rsid w:val="00DE68C9"/>
    <w:rsid w:val="00DE7619"/>
    <w:rsid w:val="00DF00AA"/>
    <w:rsid w:val="00DF1D70"/>
    <w:rsid w:val="00DF5E97"/>
    <w:rsid w:val="00E0086C"/>
    <w:rsid w:val="00E14013"/>
    <w:rsid w:val="00E36A51"/>
    <w:rsid w:val="00E40EA1"/>
    <w:rsid w:val="00E46E38"/>
    <w:rsid w:val="00E51965"/>
    <w:rsid w:val="00E6001E"/>
    <w:rsid w:val="00E8140F"/>
    <w:rsid w:val="00E84AD0"/>
    <w:rsid w:val="00E87642"/>
    <w:rsid w:val="00EA5F03"/>
    <w:rsid w:val="00EA6239"/>
    <w:rsid w:val="00EB150D"/>
    <w:rsid w:val="00EB6F44"/>
    <w:rsid w:val="00EC199B"/>
    <w:rsid w:val="00EC3201"/>
    <w:rsid w:val="00EC63FA"/>
    <w:rsid w:val="00F1606F"/>
    <w:rsid w:val="00F17185"/>
    <w:rsid w:val="00F17FE8"/>
    <w:rsid w:val="00F5568C"/>
    <w:rsid w:val="00F80A99"/>
    <w:rsid w:val="00F847E7"/>
    <w:rsid w:val="00FA7302"/>
    <w:rsid w:val="00FA7831"/>
    <w:rsid w:val="00FD3AE8"/>
    <w:rsid w:val="00FD7558"/>
    <w:rsid w:val="00FE07D3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9" style="mso-position-horizontal-relative:page;mso-position-vertical-relative:page" strokecolor="#74b75e">
      <v:stroke color="#74b75e"/>
    </o:shapedefaults>
    <o:shapelayout v:ext="edit">
      <o:idmap v:ext="edit" data="1"/>
    </o:shapelayout>
  </w:shapeDefaults>
  <w:decimalSymbol w:val=","/>
  <w:listSeparator w:val=";"/>
  <w14:docId w14:val="50BD6AE5"/>
  <w15:docId w15:val="{3C53C57C-7F79-BF4D-B077-BE0966B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A7E"/>
  </w:style>
  <w:style w:type="paragraph" w:styleId="berschrift1">
    <w:name w:val="heading 1"/>
    <w:basedOn w:val="Standard"/>
    <w:next w:val="Standard"/>
    <w:qFormat/>
    <w:rsid w:val="00506BD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506BD8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06BD8"/>
    <w:pPr>
      <w:keepNext/>
      <w:overflowPunct w:val="0"/>
      <w:autoSpaceDE w:val="0"/>
      <w:autoSpaceDN w:val="0"/>
      <w:adjustRightInd w:val="0"/>
      <w:ind w:right="283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rsid w:val="00506BD8"/>
    <w:pPr>
      <w:keepNext/>
      <w:tabs>
        <w:tab w:val="left" w:pos="8100"/>
      </w:tabs>
      <w:jc w:val="center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112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06BD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extkrper">
    <w:name w:val="Body Text"/>
    <w:basedOn w:val="Standard"/>
    <w:rsid w:val="00506BD8"/>
    <w:pPr>
      <w:jc w:val="both"/>
    </w:pPr>
    <w:rPr>
      <w:szCs w:val="16"/>
    </w:rPr>
  </w:style>
  <w:style w:type="paragraph" w:styleId="Sprechblasentext">
    <w:name w:val="Balloon Text"/>
    <w:basedOn w:val="Standard"/>
    <w:semiHidden/>
    <w:rsid w:val="0058599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4A7E"/>
    <w:pPr>
      <w:spacing w:after="120" w:line="480" w:lineRule="auto"/>
    </w:pPr>
  </w:style>
  <w:style w:type="paragraph" w:styleId="Kopfzeile">
    <w:name w:val="header"/>
    <w:basedOn w:val="Standard"/>
    <w:link w:val="KopfzeileZchn"/>
    <w:rsid w:val="000E54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54F3"/>
  </w:style>
  <w:style w:type="table" w:customStyle="1" w:styleId="Tabellengitternetz1">
    <w:name w:val="Tabellengitternetz1"/>
    <w:basedOn w:val="NormaleTabelle"/>
    <w:rsid w:val="00B11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7248B"/>
  </w:style>
  <w:style w:type="character" w:styleId="Hyperlink">
    <w:name w:val="Hyperlink"/>
    <w:rsid w:val="00A946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1C91"/>
    <w:pPr>
      <w:ind w:left="720"/>
      <w:contextualSpacing/>
    </w:pPr>
  </w:style>
  <w:style w:type="character" w:styleId="BesuchterLink">
    <w:name w:val="FollowedHyperlink"/>
    <w:basedOn w:val="Absatz-Standardschriftart"/>
    <w:rsid w:val="00A112EF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A112E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andardWeb">
    <w:name w:val="Normal (Web)"/>
    <w:basedOn w:val="Standard"/>
    <w:uiPriority w:val="99"/>
    <w:unhideWhenUsed/>
    <w:rsid w:val="00A112EF"/>
    <w:pPr>
      <w:spacing w:before="100" w:beforeAutospacing="1" w:after="100" w:afterAutospacing="1"/>
    </w:pPr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77A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F5E97"/>
    <w:rPr>
      <w:b/>
      <w:bCs/>
    </w:rPr>
  </w:style>
  <w:style w:type="paragraph" w:customStyle="1" w:styleId="Textkrper31">
    <w:name w:val="Textkörper 31"/>
    <w:basedOn w:val="Standard"/>
    <w:rsid w:val="00DF5E97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ett1">
    <w:name w:val="Fett1"/>
    <w:qFormat/>
    <w:rsid w:val="00DE3BDE"/>
    <w:rPr>
      <w:b/>
      <w:bCs/>
    </w:rPr>
  </w:style>
  <w:style w:type="character" w:customStyle="1" w:styleId="Internetverknpfung">
    <w:name w:val="Internetverknüpfung"/>
    <w:rsid w:val="00DE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mark.de/urlauber/service/download-broschuer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mark.de/altmark-kist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FBEF-72FE-4B49-8574-9114D3AB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Ohle,Marion</dc:creator>
  <cp:lastModifiedBy>Carla Reckling-Kurz | ART Altmark</cp:lastModifiedBy>
  <cp:revision>3</cp:revision>
  <cp:lastPrinted>2021-05-18T09:45:00Z</cp:lastPrinted>
  <dcterms:created xsi:type="dcterms:W3CDTF">2021-06-10T10:40:00Z</dcterms:created>
  <dcterms:modified xsi:type="dcterms:W3CDTF">2021-06-10T10:52:00Z</dcterms:modified>
</cp:coreProperties>
</file>